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41C" w:rsidRPr="00BB6CA5" w:rsidRDefault="0020441C" w:rsidP="0020441C">
      <w:pPr>
        <w:jc w:val="center"/>
        <w:rPr>
          <w:b/>
          <w:sz w:val="36"/>
          <w:lang w:val="en-US"/>
        </w:rPr>
      </w:pPr>
      <w:bookmarkStart w:id="0" w:name="_GoBack"/>
      <w:bookmarkEnd w:id="0"/>
    </w:p>
    <w:p w:rsidR="0020441C" w:rsidRPr="00BB6CA5" w:rsidRDefault="0020441C" w:rsidP="0020441C">
      <w:pPr>
        <w:jc w:val="center"/>
        <w:rPr>
          <w:b/>
          <w:sz w:val="36"/>
          <w:lang w:val="en-US"/>
        </w:rPr>
      </w:pPr>
    </w:p>
    <w:p w:rsidR="0020441C" w:rsidRPr="00BB6CA5" w:rsidRDefault="0020441C" w:rsidP="0020441C">
      <w:pPr>
        <w:jc w:val="center"/>
        <w:rPr>
          <w:b/>
          <w:sz w:val="36"/>
          <w:lang w:val="en-US"/>
        </w:rPr>
      </w:pPr>
    </w:p>
    <w:p w:rsidR="0020441C" w:rsidRPr="00BB6CA5" w:rsidRDefault="0020441C" w:rsidP="0020441C">
      <w:pPr>
        <w:jc w:val="center"/>
        <w:rPr>
          <w:b/>
          <w:sz w:val="36"/>
          <w:lang w:val="en-US"/>
        </w:rPr>
      </w:pPr>
    </w:p>
    <w:p w:rsidR="0020441C" w:rsidRPr="00BB6CA5" w:rsidRDefault="0020441C" w:rsidP="0020441C">
      <w:pPr>
        <w:jc w:val="center"/>
        <w:rPr>
          <w:b/>
          <w:sz w:val="36"/>
          <w:lang w:val="en-US"/>
        </w:rPr>
      </w:pPr>
    </w:p>
    <w:p w:rsidR="0020441C" w:rsidRPr="00BB6CA5" w:rsidRDefault="0020441C" w:rsidP="0020441C">
      <w:pPr>
        <w:jc w:val="center"/>
        <w:rPr>
          <w:b/>
          <w:sz w:val="36"/>
          <w:lang w:val="en-US"/>
        </w:rPr>
      </w:pPr>
    </w:p>
    <w:p w:rsidR="0020441C" w:rsidRPr="00BB6CA5" w:rsidRDefault="0020441C" w:rsidP="0020441C">
      <w:pPr>
        <w:jc w:val="center"/>
        <w:rPr>
          <w:b/>
          <w:smallCaps/>
          <w:sz w:val="36"/>
          <w:lang w:val="en-US"/>
        </w:rPr>
      </w:pPr>
      <w:r w:rsidRPr="00BB6CA5">
        <w:rPr>
          <w:b/>
          <w:smallCaps/>
          <w:sz w:val="36"/>
          <w:lang w:val="en-US"/>
        </w:rPr>
        <w:t>Development of a Data Science study</w:t>
      </w:r>
    </w:p>
    <w:p w:rsidR="00C21207" w:rsidRPr="00BB6CA5" w:rsidRDefault="0020441C" w:rsidP="0020441C">
      <w:pPr>
        <w:jc w:val="center"/>
        <w:rPr>
          <w:b/>
          <w:sz w:val="36"/>
          <w:lang w:val="en-US"/>
        </w:rPr>
      </w:pPr>
      <w:r w:rsidRPr="00BB6CA5">
        <w:rPr>
          <w:b/>
          <w:smallCaps/>
          <w:sz w:val="36"/>
          <w:lang w:val="en-US"/>
        </w:rPr>
        <w:t>on smart water metering data</w:t>
      </w:r>
    </w:p>
    <w:p w:rsidR="0020441C" w:rsidRPr="00BB6CA5" w:rsidRDefault="0020441C" w:rsidP="0020441C">
      <w:pPr>
        <w:jc w:val="center"/>
        <w:rPr>
          <w:b/>
          <w:lang w:val="en-US"/>
        </w:rPr>
      </w:pPr>
      <w:r w:rsidRPr="00BB6CA5">
        <w:rPr>
          <w:b/>
          <w:lang w:val="en-US"/>
        </w:rPr>
        <w:t>Guidance document</w:t>
      </w:r>
    </w:p>
    <w:p w:rsidR="0020441C" w:rsidRPr="00BB6CA5" w:rsidRDefault="0020441C" w:rsidP="0020441C">
      <w:pPr>
        <w:jc w:val="center"/>
        <w:rPr>
          <w:b/>
          <w:lang w:val="en-US"/>
        </w:rPr>
      </w:pPr>
      <w:r w:rsidRPr="00BB6CA5">
        <w:rPr>
          <w:b/>
          <w:lang w:val="en-US"/>
        </w:rPr>
        <w:t>Data4Waer Summer School</w:t>
      </w:r>
    </w:p>
    <w:p w:rsidR="0020441C" w:rsidRPr="00BB6CA5" w:rsidRDefault="0020441C" w:rsidP="0020441C">
      <w:pPr>
        <w:jc w:val="center"/>
        <w:rPr>
          <w:b/>
          <w:lang w:val="en-US"/>
        </w:rPr>
      </w:pPr>
      <w:r w:rsidRPr="00BB6CA5">
        <w:rPr>
          <w:b/>
          <w:lang w:val="en-US"/>
        </w:rPr>
        <w:t xml:space="preserve">Bucharest, June 2 – June </w:t>
      </w:r>
      <w:r w:rsidR="00580CBF" w:rsidRPr="00BB6CA5">
        <w:rPr>
          <w:b/>
          <w:lang w:val="en-US"/>
        </w:rPr>
        <w:t>27</w:t>
      </w:r>
      <w:r w:rsidRPr="00BB6CA5">
        <w:rPr>
          <w:b/>
          <w:lang w:val="en-US"/>
        </w:rPr>
        <w:t>, 2017</w:t>
      </w:r>
    </w:p>
    <w:p w:rsidR="0020441C" w:rsidRPr="00BB6CA5" w:rsidRDefault="0020441C" w:rsidP="0020441C">
      <w:pPr>
        <w:jc w:val="center"/>
        <w:rPr>
          <w:lang w:val="en-US"/>
        </w:rPr>
      </w:pPr>
    </w:p>
    <w:p w:rsidR="0020441C" w:rsidRPr="00BB6CA5" w:rsidRDefault="0020441C" w:rsidP="0020441C">
      <w:pPr>
        <w:jc w:val="center"/>
        <w:rPr>
          <w:lang w:val="en-US"/>
        </w:rPr>
      </w:pPr>
      <w:r w:rsidRPr="00BB6CA5">
        <w:rPr>
          <w:lang w:val="en-US"/>
        </w:rPr>
        <w:t>Antonio Candelieri, Francesco Archetti</w:t>
      </w:r>
    </w:p>
    <w:p w:rsidR="00660F8D" w:rsidRPr="00BB6CA5" w:rsidRDefault="00BB6CA5" w:rsidP="00BB6CA5">
      <w:pPr>
        <w:jc w:val="center"/>
        <w:rPr>
          <w:lang w:val="en-US"/>
        </w:rPr>
      </w:pPr>
      <w:r>
        <w:rPr>
          <w:lang w:val="en-US"/>
        </w:rPr>
        <w:t>University of Milano-Bico</w:t>
      </w:r>
      <w:r w:rsidR="002319F4">
        <w:rPr>
          <w:lang w:val="en-US"/>
        </w:rPr>
        <w:t>c</w:t>
      </w:r>
      <w:r>
        <w:rPr>
          <w:lang w:val="en-US"/>
        </w:rPr>
        <w:t>c</w:t>
      </w:r>
      <w:r w:rsidR="002319F4">
        <w:rPr>
          <w:lang w:val="en-US"/>
        </w:rPr>
        <w:t>a</w:t>
      </w:r>
      <w:r w:rsidR="00660F8D" w:rsidRPr="00BB6CA5">
        <w:rPr>
          <w:lang w:val="en-US"/>
        </w:rPr>
        <w:br w:type="page"/>
      </w:r>
    </w:p>
    <w:sdt>
      <w:sdtPr>
        <w:rPr>
          <w:rFonts w:asciiTheme="minorHAnsi" w:eastAsiaTheme="minorHAnsi" w:hAnsiTheme="minorHAnsi" w:cstheme="minorBidi"/>
          <w:color w:val="auto"/>
          <w:sz w:val="22"/>
          <w:szCs w:val="22"/>
          <w:lang w:val="en-US" w:eastAsia="en-US"/>
        </w:rPr>
        <w:id w:val="-581141232"/>
        <w:docPartObj>
          <w:docPartGallery w:val="Table of Contents"/>
          <w:docPartUnique/>
        </w:docPartObj>
      </w:sdtPr>
      <w:sdtEndPr>
        <w:rPr>
          <w:b/>
          <w:bCs/>
        </w:rPr>
      </w:sdtEndPr>
      <w:sdtContent>
        <w:p w:rsidR="00B075A9" w:rsidRPr="00BB6CA5" w:rsidRDefault="00B075A9">
          <w:pPr>
            <w:pStyle w:val="Titolosommario"/>
            <w:rPr>
              <w:lang w:val="en-US"/>
            </w:rPr>
          </w:pPr>
          <w:r w:rsidRPr="00BB6CA5">
            <w:rPr>
              <w:lang w:val="en-US"/>
            </w:rPr>
            <w:t>Table of Contents</w:t>
          </w:r>
        </w:p>
        <w:p w:rsidR="002319F4" w:rsidRDefault="00B075A9">
          <w:pPr>
            <w:pStyle w:val="Sommario1"/>
            <w:tabs>
              <w:tab w:val="left" w:pos="440"/>
              <w:tab w:val="right" w:leader="dot" w:pos="9628"/>
            </w:tabs>
            <w:rPr>
              <w:rFonts w:eastAsiaTheme="minorEastAsia"/>
              <w:noProof/>
              <w:lang w:val="en-GB" w:eastAsia="en-GB"/>
            </w:rPr>
          </w:pPr>
          <w:r w:rsidRPr="00BB6CA5">
            <w:rPr>
              <w:lang w:val="en-US"/>
            </w:rPr>
            <w:fldChar w:fldCharType="begin"/>
          </w:r>
          <w:r w:rsidRPr="00BB6CA5">
            <w:rPr>
              <w:lang w:val="en-US"/>
            </w:rPr>
            <w:instrText xml:space="preserve"> TOC \o "1-3" \h \z \u </w:instrText>
          </w:r>
          <w:r w:rsidRPr="00BB6CA5">
            <w:rPr>
              <w:lang w:val="en-US"/>
            </w:rPr>
            <w:fldChar w:fldCharType="separate"/>
          </w:r>
          <w:hyperlink w:anchor="_Toc484172170" w:history="1">
            <w:r w:rsidR="002319F4" w:rsidRPr="0018375E">
              <w:rPr>
                <w:rStyle w:val="Collegamentoipertestuale"/>
                <w:noProof/>
                <w:lang w:val="en-US"/>
              </w:rPr>
              <w:t>1.</w:t>
            </w:r>
            <w:r w:rsidR="002319F4">
              <w:rPr>
                <w:rFonts w:eastAsiaTheme="minorEastAsia"/>
                <w:noProof/>
                <w:lang w:val="en-GB" w:eastAsia="en-GB"/>
              </w:rPr>
              <w:tab/>
            </w:r>
            <w:r w:rsidR="002319F4" w:rsidRPr="0018375E">
              <w:rPr>
                <w:rStyle w:val="Collegamentoipertestuale"/>
                <w:noProof/>
                <w:lang w:val="en-US"/>
              </w:rPr>
              <w:t>Background of the summer school assignment</w:t>
            </w:r>
            <w:r w:rsidR="002319F4">
              <w:rPr>
                <w:noProof/>
                <w:webHidden/>
              </w:rPr>
              <w:tab/>
            </w:r>
            <w:r w:rsidR="002319F4">
              <w:rPr>
                <w:noProof/>
                <w:webHidden/>
              </w:rPr>
              <w:fldChar w:fldCharType="begin"/>
            </w:r>
            <w:r w:rsidR="002319F4">
              <w:rPr>
                <w:noProof/>
                <w:webHidden/>
              </w:rPr>
              <w:instrText xml:space="preserve"> PAGEREF _Toc484172170 \h </w:instrText>
            </w:r>
            <w:r w:rsidR="002319F4">
              <w:rPr>
                <w:noProof/>
                <w:webHidden/>
              </w:rPr>
            </w:r>
            <w:r w:rsidR="002319F4">
              <w:rPr>
                <w:noProof/>
                <w:webHidden/>
              </w:rPr>
              <w:fldChar w:fldCharType="separate"/>
            </w:r>
            <w:r w:rsidR="002319F4">
              <w:rPr>
                <w:noProof/>
                <w:webHidden/>
              </w:rPr>
              <w:t>3</w:t>
            </w:r>
            <w:r w:rsidR="002319F4">
              <w:rPr>
                <w:noProof/>
                <w:webHidden/>
              </w:rPr>
              <w:fldChar w:fldCharType="end"/>
            </w:r>
          </w:hyperlink>
        </w:p>
        <w:p w:rsidR="002319F4" w:rsidRDefault="00984C72">
          <w:pPr>
            <w:pStyle w:val="Sommario1"/>
            <w:tabs>
              <w:tab w:val="left" w:pos="440"/>
              <w:tab w:val="right" w:leader="dot" w:pos="9628"/>
            </w:tabs>
            <w:rPr>
              <w:rFonts w:eastAsiaTheme="minorEastAsia"/>
              <w:noProof/>
              <w:lang w:val="en-GB" w:eastAsia="en-GB"/>
            </w:rPr>
          </w:pPr>
          <w:hyperlink w:anchor="_Toc484172171" w:history="1">
            <w:r w:rsidR="002319F4" w:rsidRPr="0018375E">
              <w:rPr>
                <w:rStyle w:val="Collegamentoipertestuale"/>
                <w:noProof/>
                <w:lang w:val="en-US"/>
              </w:rPr>
              <w:t>2.</w:t>
            </w:r>
            <w:r w:rsidR="002319F4">
              <w:rPr>
                <w:rFonts w:eastAsiaTheme="minorEastAsia"/>
                <w:noProof/>
                <w:lang w:val="en-GB" w:eastAsia="en-GB"/>
              </w:rPr>
              <w:tab/>
            </w:r>
            <w:r w:rsidR="002319F4" w:rsidRPr="0018375E">
              <w:rPr>
                <w:rStyle w:val="Collegamentoipertestuale"/>
                <w:noProof/>
                <w:lang w:val="en-US"/>
              </w:rPr>
              <w:t>Learning objectives of the summer school assignment</w:t>
            </w:r>
            <w:r w:rsidR="002319F4">
              <w:rPr>
                <w:noProof/>
                <w:webHidden/>
              </w:rPr>
              <w:tab/>
            </w:r>
            <w:r w:rsidR="002319F4">
              <w:rPr>
                <w:noProof/>
                <w:webHidden/>
              </w:rPr>
              <w:fldChar w:fldCharType="begin"/>
            </w:r>
            <w:r w:rsidR="002319F4">
              <w:rPr>
                <w:noProof/>
                <w:webHidden/>
              </w:rPr>
              <w:instrText xml:space="preserve"> PAGEREF _Toc484172171 \h </w:instrText>
            </w:r>
            <w:r w:rsidR="002319F4">
              <w:rPr>
                <w:noProof/>
                <w:webHidden/>
              </w:rPr>
            </w:r>
            <w:r w:rsidR="002319F4">
              <w:rPr>
                <w:noProof/>
                <w:webHidden/>
              </w:rPr>
              <w:fldChar w:fldCharType="separate"/>
            </w:r>
            <w:r w:rsidR="002319F4">
              <w:rPr>
                <w:noProof/>
                <w:webHidden/>
              </w:rPr>
              <w:t>4</w:t>
            </w:r>
            <w:r w:rsidR="002319F4">
              <w:rPr>
                <w:noProof/>
                <w:webHidden/>
              </w:rPr>
              <w:fldChar w:fldCharType="end"/>
            </w:r>
          </w:hyperlink>
        </w:p>
        <w:p w:rsidR="002319F4" w:rsidRDefault="00984C72">
          <w:pPr>
            <w:pStyle w:val="Sommario1"/>
            <w:tabs>
              <w:tab w:val="left" w:pos="440"/>
              <w:tab w:val="right" w:leader="dot" w:pos="9628"/>
            </w:tabs>
            <w:rPr>
              <w:rFonts w:eastAsiaTheme="minorEastAsia"/>
              <w:noProof/>
              <w:lang w:val="en-GB" w:eastAsia="en-GB"/>
            </w:rPr>
          </w:pPr>
          <w:hyperlink w:anchor="_Toc484172172" w:history="1">
            <w:r w:rsidR="002319F4" w:rsidRPr="0018375E">
              <w:rPr>
                <w:rStyle w:val="Collegamentoipertestuale"/>
                <w:noProof/>
                <w:lang w:val="en-US"/>
              </w:rPr>
              <w:t>3.</w:t>
            </w:r>
            <w:r w:rsidR="002319F4">
              <w:rPr>
                <w:rFonts w:eastAsiaTheme="minorEastAsia"/>
                <w:noProof/>
                <w:lang w:val="en-GB" w:eastAsia="en-GB"/>
              </w:rPr>
              <w:tab/>
            </w:r>
            <w:r w:rsidR="002319F4" w:rsidRPr="0018375E">
              <w:rPr>
                <w:rStyle w:val="Collegamentoipertestuale"/>
                <w:noProof/>
                <w:lang w:val="en-US"/>
              </w:rPr>
              <w:t>Introduction to The Summer School Assignment</w:t>
            </w:r>
            <w:r w:rsidR="002319F4">
              <w:rPr>
                <w:noProof/>
                <w:webHidden/>
              </w:rPr>
              <w:tab/>
            </w:r>
            <w:r w:rsidR="002319F4">
              <w:rPr>
                <w:noProof/>
                <w:webHidden/>
              </w:rPr>
              <w:fldChar w:fldCharType="begin"/>
            </w:r>
            <w:r w:rsidR="002319F4">
              <w:rPr>
                <w:noProof/>
                <w:webHidden/>
              </w:rPr>
              <w:instrText xml:space="preserve"> PAGEREF _Toc484172172 \h </w:instrText>
            </w:r>
            <w:r w:rsidR="002319F4">
              <w:rPr>
                <w:noProof/>
                <w:webHidden/>
              </w:rPr>
            </w:r>
            <w:r w:rsidR="002319F4">
              <w:rPr>
                <w:noProof/>
                <w:webHidden/>
              </w:rPr>
              <w:fldChar w:fldCharType="separate"/>
            </w:r>
            <w:r w:rsidR="002319F4">
              <w:rPr>
                <w:noProof/>
                <w:webHidden/>
              </w:rPr>
              <w:t>5</w:t>
            </w:r>
            <w:r w:rsidR="002319F4">
              <w:rPr>
                <w:noProof/>
                <w:webHidden/>
              </w:rPr>
              <w:fldChar w:fldCharType="end"/>
            </w:r>
          </w:hyperlink>
        </w:p>
        <w:p w:rsidR="002319F4" w:rsidRDefault="00984C72">
          <w:pPr>
            <w:pStyle w:val="Sommario1"/>
            <w:tabs>
              <w:tab w:val="left" w:pos="440"/>
              <w:tab w:val="right" w:leader="dot" w:pos="9628"/>
            </w:tabs>
            <w:rPr>
              <w:rFonts w:eastAsiaTheme="minorEastAsia"/>
              <w:noProof/>
              <w:lang w:val="en-GB" w:eastAsia="en-GB"/>
            </w:rPr>
          </w:pPr>
          <w:hyperlink w:anchor="_Toc484172173" w:history="1">
            <w:r w:rsidR="002319F4" w:rsidRPr="0018375E">
              <w:rPr>
                <w:rStyle w:val="Collegamentoipertestuale"/>
                <w:noProof/>
                <w:lang w:val="en-US"/>
              </w:rPr>
              <w:t>4.</w:t>
            </w:r>
            <w:r w:rsidR="002319F4">
              <w:rPr>
                <w:rFonts w:eastAsiaTheme="minorEastAsia"/>
                <w:noProof/>
                <w:lang w:val="en-GB" w:eastAsia="en-GB"/>
              </w:rPr>
              <w:tab/>
            </w:r>
            <w:r w:rsidR="002319F4" w:rsidRPr="0018375E">
              <w:rPr>
                <w:rStyle w:val="Collegamentoipertestuale"/>
                <w:noProof/>
                <w:lang w:val="en-US"/>
              </w:rPr>
              <w:t>Data Science tools</w:t>
            </w:r>
            <w:r w:rsidR="002319F4">
              <w:rPr>
                <w:noProof/>
                <w:webHidden/>
              </w:rPr>
              <w:tab/>
            </w:r>
            <w:r w:rsidR="002319F4">
              <w:rPr>
                <w:noProof/>
                <w:webHidden/>
              </w:rPr>
              <w:fldChar w:fldCharType="begin"/>
            </w:r>
            <w:r w:rsidR="002319F4">
              <w:rPr>
                <w:noProof/>
                <w:webHidden/>
              </w:rPr>
              <w:instrText xml:space="preserve"> PAGEREF _Toc484172173 \h </w:instrText>
            </w:r>
            <w:r w:rsidR="002319F4">
              <w:rPr>
                <w:noProof/>
                <w:webHidden/>
              </w:rPr>
            </w:r>
            <w:r w:rsidR="002319F4">
              <w:rPr>
                <w:noProof/>
                <w:webHidden/>
              </w:rPr>
              <w:fldChar w:fldCharType="separate"/>
            </w:r>
            <w:r w:rsidR="002319F4">
              <w:rPr>
                <w:noProof/>
                <w:webHidden/>
              </w:rPr>
              <w:t>6</w:t>
            </w:r>
            <w:r w:rsidR="002319F4">
              <w:rPr>
                <w:noProof/>
                <w:webHidden/>
              </w:rPr>
              <w:fldChar w:fldCharType="end"/>
            </w:r>
          </w:hyperlink>
        </w:p>
        <w:p w:rsidR="002319F4" w:rsidRDefault="00984C72">
          <w:pPr>
            <w:pStyle w:val="Sommario1"/>
            <w:tabs>
              <w:tab w:val="left" w:pos="440"/>
              <w:tab w:val="right" w:leader="dot" w:pos="9628"/>
            </w:tabs>
            <w:rPr>
              <w:rFonts w:eastAsiaTheme="minorEastAsia"/>
              <w:noProof/>
              <w:lang w:val="en-GB" w:eastAsia="en-GB"/>
            </w:rPr>
          </w:pPr>
          <w:hyperlink w:anchor="_Toc484172174" w:history="1">
            <w:r w:rsidR="002319F4" w:rsidRPr="0018375E">
              <w:rPr>
                <w:rStyle w:val="Collegamentoipertestuale"/>
                <w:noProof/>
                <w:lang w:val="en-US"/>
              </w:rPr>
              <w:t>5.</w:t>
            </w:r>
            <w:r w:rsidR="002319F4">
              <w:rPr>
                <w:rFonts w:eastAsiaTheme="minorEastAsia"/>
                <w:noProof/>
                <w:lang w:val="en-GB" w:eastAsia="en-GB"/>
              </w:rPr>
              <w:tab/>
            </w:r>
            <w:r w:rsidR="002319F4" w:rsidRPr="0018375E">
              <w:rPr>
                <w:rStyle w:val="Collegamentoipertestuale"/>
                <w:noProof/>
                <w:lang w:val="en-US"/>
              </w:rPr>
              <w:t>Suggestions and Guidelines</w:t>
            </w:r>
            <w:r w:rsidR="002319F4">
              <w:rPr>
                <w:noProof/>
                <w:webHidden/>
              </w:rPr>
              <w:tab/>
            </w:r>
            <w:r w:rsidR="002319F4">
              <w:rPr>
                <w:noProof/>
                <w:webHidden/>
              </w:rPr>
              <w:fldChar w:fldCharType="begin"/>
            </w:r>
            <w:r w:rsidR="002319F4">
              <w:rPr>
                <w:noProof/>
                <w:webHidden/>
              </w:rPr>
              <w:instrText xml:space="preserve"> PAGEREF _Toc484172174 \h </w:instrText>
            </w:r>
            <w:r w:rsidR="002319F4">
              <w:rPr>
                <w:noProof/>
                <w:webHidden/>
              </w:rPr>
            </w:r>
            <w:r w:rsidR="002319F4">
              <w:rPr>
                <w:noProof/>
                <w:webHidden/>
              </w:rPr>
              <w:fldChar w:fldCharType="separate"/>
            </w:r>
            <w:r w:rsidR="002319F4">
              <w:rPr>
                <w:noProof/>
                <w:webHidden/>
              </w:rPr>
              <w:t>10</w:t>
            </w:r>
            <w:r w:rsidR="002319F4">
              <w:rPr>
                <w:noProof/>
                <w:webHidden/>
              </w:rPr>
              <w:fldChar w:fldCharType="end"/>
            </w:r>
          </w:hyperlink>
        </w:p>
        <w:p w:rsidR="002319F4" w:rsidRDefault="00984C72">
          <w:pPr>
            <w:pStyle w:val="Sommario1"/>
            <w:tabs>
              <w:tab w:val="left" w:pos="440"/>
              <w:tab w:val="right" w:leader="dot" w:pos="9628"/>
            </w:tabs>
            <w:rPr>
              <w:rFonts w:eastAsiaTheme="minorEastAsia"/>
              <w:noProof/>
              <w:lang w:val="en-GB" w:eastAsia="en-GB"/>
            </w:rPr>
          </w:pPr>
          <w:hyperlink w:anchor="_Toc484172175" w:history="1">
            <w:r w:rsidR="002319F4" w:rsidRPr="0018375E">
              <w:rPr>
                <w:rStyle w:val="Collegamentoipertestuale"/>
                <w:noProof/>
                <w:lang w:val="en-US"/>
              </w:rPr>
              <w:t>6.</w:t>
            </w:r>
            <w:r w:rsidR="002319F4">
              <w:rPr>
                <w:rFonts w:eastAsiaTheme="minorEastAsia"/>
                <w:noProof/>
                <w:lang w:val="en-GB" w:eastAsia="en-GB"/>
              </w:rPr>
              <w:tab/>
            </w:r>
            <w:r w:rsidR="002319F4" w:rsidRPr="0018375E">
              <w:rPr>
                <w:rStyle w:val="Collegamentoipertestuale"/>
                <w:noProof/>
                <w:lang w:val="en-US"/>
              </w:rPr>
              <w:t>Most Relevant Resources</w:t>
            </w:r>
            <w:r w:rsidR="002319F4">
              <w:rPr>
                <w:noProof/>
                <w:webHidden/>
              </w:rPr>
              <w:tab/>
            </w:r>
            <w:r w:rsidR="002319F4">
              <w:rPr>
                <w:noProof/>
                <w:webHidden/>
              </w:rPr>
              <w:fldChar w:fldCharType="begin"/>
            </w:r>
            <w:r w:rsidR="002319F4">
              <w:rPr>
                <w:noProof/>
                <w:webHidden/>
              </w:rPr>
              <w:instrText xml:space="preserve"> PAGEREF _Toc484172175 \h </w:instrText>
            </w:r>
            <w:r w:rsidR="002319F4">
              <w:rPr>
                <w:noProof/>
                <w:webHidden/>
              </w:rPr>
            </w:r>
            <w:r w:rsidR="002319F4">
              <w:rPr>
                <w:noProof/>
                <w:webHidden/>
              </w:rPr>
              <w:fldChar w:fldCharType="separate"/>
            </w:r>
            <w:r w:rsidR="002319F4">
              <w:rPr>
                <w:noProof/>
                <w:webHidden/>
              </w:rPr>
              <w:t>11</w:t>
            </w:r>
            <w:r w:rsidR="002319F4">
              <w:rPr>
                <w:noProof/>
                <w:webHidden/>
              </w:rPr>
              <w:fldChar w:fldCharType="end"/>
            </w:r>
          </w:hyperlink>
        </w:p>
        <w:p w:rsidR="00B075A9" w:rsidRPr="00BB6CA5" w:rsidRDefault="00B075A9">
          <w:pPr>
            <w:rPr>
              <w:lang w:val="en-US"/>
            </w:rPr>
          </w:pPr>
          <w:r w:rsidRPr="00BB6CA5">
            <w:rPr>
              <w:b/>
              <w:bCs/>
              <w:lang w:val="en-US"/>
            </w:rPr>
            <w:fldChar w:fldCharType="end"/>
          </w:r>
        </w:p>
      </w:sdtContent>
    </w:sdt>
    <w:p w:rsidR="00B075A9" w:rsidRPr="00BB6CA5" w:rsidRDefault="00B075A9">
      <w:pPr>
        <w:rPr>
          <w:lang w:val="en-US"/>
        </w:rPr>
      </w:pPr>
      <w:r w:rsidRPr="00BB6CA5">
        <w:rPr>
          <w:lang w:val="en-US"/>
        </w:rPr>
        <w:br w:type="page"/>
      </w:r>
    </w:p>
    <w:p w:rsidR="0020441C" w:rsidRPr="00BB6CA5" w:rsidRDefault="0020441C" w:rsidP="0020441C">
      <w:pPr>
        <w:pStyle w:val="Titolo1"/>
        <w:numPr>
          <w:ilvl w:val="0"/>
          <w:numId w:val="1"/>
        </w:numPr>
        <w:rPr>
          <w:lang w:val="en-US"/>
        </w:rPr>
      </w:pPr>
      <w:bookmarkStart w:id="1" w:name="_Toc484172170"/>
      <w:r w:rsidRPr="00BB6CA5">
        <w:rPr>
          <w:lang w:val="en-US"/>
        </w:rPr>
        <w:lastRenderedPageBreak/>
        <w:t>Background of the summer school assignment</w:t>
      </w:r>
      <w:bookmarkEnd w:id="1"/>
    </w:p>
    <w:p w:rsidR="0020441C" w:rsidRPr="00BB6CA5" w:rsidRDefault="0020441C" w:rsidP="0020441C">
      <w:pPr>
        <w:rPr>
          <w:lang w:val="en-US"/>
        </w:rPr>
      </w:pPr>
    </w:p>
    <w:p w:rsidR="0020441C" w:rsidRPr="00BB6CA5" w:rsidRDefault="0020441C" w:rsidP="0020441C">
      <w:pPr>
        <w:jc w:val="both"/>
        <w:rPr>
          <w:lang w:val="en-US"/>
        </w:rPr>
      </w:pPr>
      <w:r w:rsidRPr="00BB6CA5">
        <w:rPr>
          <w:lang w:val="en-US"/>
        </w:rPr>
        <w:t>This second summer school of the DATA4WATER project follows the training course delivered at UPB on the topic of “Using Data Science for Urban Water Management”. Among other topics, this training course contained a short introduction to open source tools for developing Machine Learning based applications, in particular R (with a specific reference to the “mlr” and the “mlrMBO” packages) and Massive Online Analysis (MOA) for online machine learning algorithms</w:t>
      </w:r>
    </w:p>
    <w:p w:rsidR="00112155" w:rsidRPr="00BB6CA5" w:rsidRDefault="0020441C" w:rsidP="0020441C">
      <w:pPr>
        <w:jc w:val="both"/>
        <w:rPr>
          <w:lang w:val="en-US"/>
        </w:rPr>
      </w:pPr>
      <w:r w:rsidRPr="00BB6CA5">
        <w:rPr>
          <w:lang w:val="en-US"/>
        </w:rPr>
        <w:t>During the exercise sessions with R, a series of simple analytical tasks were developed consisting of loading a set of individual water consumption data acquired through a smart meter and analyzing the corresponding time series through clustering and regression models (in particular Support Vector Machine regression)</w:t>
      </w:r>
      <w:r w:rsidR="00112155" w:rsidRPr="00BB6CA5">
        <w:rPr>
          <w:lang w:val="en-US"/>
        </w:rPr>
        <w:t>.</w:t>
      </w:r>
    </w:p>
    <w:p w:rsidR="00112155" w:rsidRPr="00BB6CA5" w:rsidRDefault="00112155" w:rsidP="00112155">
      <w:pPr>
        <w:jc w:val="both"/>
        <w:rPr>
          <w:lang w:val="en-US"/>
        </w:rPr>
      </w:pPr>
      <w:r w:rsidRPr="00BB6CA5">
        <w:rPr>
          <w:lang w:val="en-US"/>
        </w:rPr>
        <w:t>Next to the “mlr” tool, a set</w:t>
      </w:r>
      <w:r w:rsidR="00AA3337">
        <w:rPr>
          <w:lang w:val="en-US"/>
        </w:rPr>
        <w:t xml:space="preserve"> of additional R packages were b</w:t>
      </w:r>
      <w:r w:rsidRPr="00BB6CA5">
        <w:rPr>
          <w:lang w:val="en-US"/>
        </w:rPr>
        <w:t xml:space="preserve">riefly introduced such as “kernlab” and “e1071”, as well as “mlrMBO” relatively to the topic of Sequential Model Based </w:t>
      </w:r>
      <w:r w:rsidR="00BB6CA5" w:rsidRPr="00BB6CA5">
        <w:rPr>
          <w:lang w:val="en-US"/>
        </w:rPr>
        <w:t>Optimization</w:t>
      </w:r>
      <w:r w:rsidRPr="00BB6CA5">
        <w:rPr>
          <w:lang w:val="en-US"/>
        </w:rPr>
        <w:t xml:space="preserve"> for hyperparameter tuning and automatic algorithm configuration.</w:t>
      </w:r>
    </w:p>
    <w:p w:rsidR="00112155" w:rsidRPr="00BB6CA5" w:rsidRDefault="0020441C" w:rsidP="0020441C">
      <w:pPr>
        <w:jc w:val="both"/>
        <w:rPr>
          <w:lang w:val="en-US"/>
        </w:rPr>
      </w:pPr>
      <w:r w:rsidRPr="00BB6CA5">
        <w:rPr>
          <w:lang w:val="en-US"/>
        </w:rPr>
        <w:t xml:space="preserve">Further to the </w:t>
      </w:r>
      <w:r w:rsidR="00112155" w:rsidRPr="00BB6CA5">
        <w:rPr>
          <w:lang w:val="en-US"/>
        </w:rPr>
        <w:t xml:space="preserve">R suite, </w:t>
      </w:r>
      <w:r w:rsidRPr="00BB6CA5">
        <w:rPr>
          <w:lang w:val="en-US"/>
        </w:rPr>
        <w:t>the training course also introduced</w:t>
      </w:r>
      <w:r w:rsidR="00112155" w:rsidRPr="00BB6CA5">
        <w:rPr>
          <w:lang w:val="en-US"/>
        </w:rPr>
        <w:t xml:space="preserve"> the software MOA,</w:t>
      </w:r>
      <w:r w:rsidRPr="00BB6CA5">
        <w:rPr>
          <w:lang w:val="en-US"/>
        </w:rPr>
        <w:t xml:space="preserve"> which is </w:t>
      </w:r>
      <w:r w:rsidR="00112155" w:rsidRPr="00BB6CA5">
        <w:rPr>
          <w:lang w:val="en-US"/>
        </w:rPr>
        <w:t>a software environment providing several online machine learning algorithms</w:t>
      </w:r>
      <w:r w:rsidRPr="00BB6CA5">
        <w:rPr>
          <w:lang w:val="en-US"/>
        </w:rPr>
        <w:t xml:space="preserve">. </w:t>
      </w:r>
      <w:r w:rsidR="00112155" w:rsidRPr="00BB6CA5">
        <w:rPr>
          <w:lang w:val="en-US"/>
        </w:rPr>
        <w:t xml:space="preserve">MOA can be used to </w:t>
      </w:r>
      <w:r w:rsidR="00BB6CA5" w:rsidRPr="00BB6CA5">
        <w:rPr>
          <w:lang w:val="en-US"/>
        </w:rPr>
        <w:t>evaluate</w:t>
      </w:r>
      <w:r w:rsidR="00112155" w:rsidRPr="00BB6CA5">
        <w:rPr>
          <w:lang w:val="en-US"/>
        </w:rPr>
        <w:t xml:space="preserve"> the </w:t>
      </w:r>
      <w:r w:rsidR="00BB6CA5" w:rsidRPr="00BB6CA5">
        <w:rPr>
          <w:lang w:val="en-US"/>
        </w:rPr>
        <w:t>different</w:t>
      </w:r>
      <w:r w:rsidR="00112155" w:rsidRPr="00BB6CA5">
        <w:rPr>
          <w:lang w:val="en-US"/>
        </w:rPr>
        <w:t xml:space="preserve"> pros and cons between a more traditional “batch” and a more innovative online learning schema.</w:t>
      </w:r>
    </w:p>
    <w:p w:rsidR="0020441C" w:rsidRPr="00BB6CA5" w:rsidRDefault="00112155" w:rsidP="00112155">
      <w:pPr>
        <w:jc w:val="both"/>
        <w:rPr>
          <w:lang w:val="en-US"/>
        </w:rPr>
      </w:pPr>
      <w:r w:rsidRPr="00BB6CA5">
        <w:rPr>
          <w:lang w:val="en-US"/>
        </w:rPr>
        <w:t>While R is more oriented towards a “command-line”</w:t>
      </w:r>
      <w:r w:rsidR="00AA3337">
        <w:rPr>
          <w:lang w:val="en-US"/>
        </w:rPr>
        <w:t xml:space="preserve"> </w:t>
      </w:r>
      <w:r w:rsidRPr="00BB6CA5">
        <w:rPr>
          <w:lang w:val="en-US"/>
        </w:rPr>
        <w:t xml:space="preserve">interaction, MOA offers the possibility to work directly through a GUI as well as to use its libraries, algorithms and functionalities from the code developed by the user. </w:t>
      </w:r>
    </w:p>
    <w:p w:rsidR="00112155" w:rsidRPr="00BB6CA5" w:rsidRDefault="0020441C" w:rsidP="00112155">
      <w:pPr>
        <w:jc w:val="both"/>
        <w:rPr>
          <w:lang w:val="en-US"/>
        </w:rPr>
      </w:pPr>
      <w:r w:rsidRPr="00BB6CA5">
        <w:rPr>
          <w:lang w:val="en-US"/>
        </w:rPr>
        <w:t xml:space="preserve">The assignment for this summer school is focused on using </w:t>
      </w:r>
      <w:r w:rsidR="00112155" w:rsidRPr="00BB6CA5">
        <w:rPr>
          <w:lang w:val="en-US"/>
        </w:rPr>
        <w:t>one or both these suites in order to</w:t>
      </w:r>
      <w:r w:rsidRPr="00BB6CA5">
        <w:rPr>
          <w:lang w:val="en-US"/>
        </w:rPr>
        <w:t xml:space="preserve"> develop an</w:t>
      </w:r>
      <w:r w:rsidR="00112155" w:rsidRPr="00BB6CA5">
        <w:rPr>
          <w:lang w:val="en-US"/>
        </w:rPr>
        <w:t xml:space="preserve"> validate a Data Science study on a set of individual water consumption data acquired – with a hourly </w:t>
      </w:r>
      <w:r w:rsidR="00BB6CA5" w:rsidRPr="00BB6CA5">
        <w:rPr>
          <w:lang w:val="en-US"/>
        </w:rPr>
        <w:t>resolution</w:t>
      </w:r>
      <w:r w:rsidR="00112155" w:rsidRPr="00BB6CA5">
        <w:rPr>
          <w:lang w:val="en-US"/>
        </w:rPr>
        <w:t xml:space="preserve"> – through smart </w:t>
      </w:r>
      <w:r w:rsidR="00AA3337" w:rsidRPr="00BB6CA5">
        <w:rPr>
          <w:lang w:val="en-US"/>
        </w:rPr>
        <w:t>meters.</w:t>
      </w:r>
    </w:p>
    <w:p w:rsidR="0020441C" w:rsidRPr="00BB6CA5" w:rsidRDefault="0020441C" w:rsidP="0020441C">
      <w:pPr>
        <w:jc w:val="both"/>
        <w:rPr>
          <w:lang w:val="en-US"/>
        </w:rPr>
      </w:pPr>
      <w:r w:rsidRPr="00BB6CA5">
        <w:rPr>
          <w:lang w:val="en-US"/>
        </w:rPr>
        <w:t xml:space="preserve">The </w:t>
      </w:r>
      <w:r w:rsidR="00112155" w:rsidRPr="00BB6CA5">
        <w:rPr>
          <w:lang w:val="en-US"/>
        </w:rPr>
        <w:t>basic examples dev</w:t>
      </w:r>
      <w:r w:rsidRPr="00BB6CA5">
        <w:rPr>
          <w:lang w:val="en-US"/>
        </w:rPr>
        <w:t>eloped during the exercise sessions</w:t>
      </w:r>
      <w:r w:rsidR="00C70E54" w:rsidRPr="00BB6CA5">
        <w:rPr>
          <w:lang w:val="en-US"/>
        </w:rPr>
        <w:t xml:space="preserve"> is useful in order to deal with</w:t>
      </w:r>
      <w:r w:rsidR="00112155" w:rsidRPr="00BB6CA5">
        <w:rPr>
          <w:lang w:val="en-US"/>
        </w:rPr>
        <w:t xml:space="preserve"> </w:t>
      </w:r>
      <w:r w:rsidRPr="00BB6CA5">
        <w:rPr>
          <w:lang w:val="en-US"/>
        </w:rPr>
        <w:t>the summer school assignment.</w:t>
      </w:r>
    </w:p>
    <w:p w:rsidR="00C70E54" w:rsidRPr="00BB6CA5" w:rsidRDefault="00C70E54" w:rsidP="0020441C">
      <w:pPr>
        <w:jc w:val="both"/>
        <w:rPr>
          <w:lang w:val="en-US"/>
        </w:rPr>
      </w:pPr>
    </w:p>
    <w:p w:rsidR="0020441C" w:rsidRPr="00BB6CA5" w:rsidRDefault="0020441C" w:rsidP="0020441C">
      <w:pPr>
        <w:jc w:val="both"/>
        <w:rPr>
          <w:i/>
          <w:u w:val="single"/>
          <w:lang w:val="en-US"/>
        </w:rPr>
      </w:pPr>
      <w:r w:rsidRPr="00BB6CA5">
        <w:rPr>
          <w:i/>
          <w:u w:val="single"/>
          <w:lang w:val="en-US"/>
        </w:rPr>
        <w:t>Schedule</w:t>
      </w:r>
    </w:p>
    <w:p w:rsidR="0020441C" w:rsidRPr="00BB6CA5" w:rsidRDefault="0020441C" w:rsidP="0020441C">
      <w:pPr>
        <w:jc w:val="both"/>
        <w:rPr>
          <w:lang w:val="en-US"/>
        </w:rPr>
      </w:pPr>
      <w:r w:rsidRPr="00BB6CA5">
        <w:rPr>
          <w:lang w:val="en-US"/>
        </w:rPr>
        <w:t>Summer school has three main components:</w:t>
      </w:r>
    </w:p>
    <w:p w:rsidR="00C70E54" w:rsidRPr="00BB6CA5" w:rsidRDefault="00C70E54" w:rsidP="0020441C">
      <w:pPr>
        <w:pStyle w:val="Paragrafoelenco"/>
        <w:numPr>
          <w:ilvl w:val="0"/>
          <w:numId w:val="2"/>
        </w:numPr>
        <w:jc w:val="both"/>
        <w:rPr>
          <w:lang w:val="en-US"/>
        </w:rPr>
      </w:pPr>
      <w:r w:rsidRPr="00BB6CA5">
        <w:rPr>
          <w:lang w:val="en-US"/>
        </w:rPr>
        <w:t xml:space="preserve">Training component: 31 May - 2 </w:t>
      </w:r>
      <w:r w:rsidR="00AA3337" w:rsidRPr="00BB6CA5">
        <w:rPr>
          <w:lang w:val="en-US"/>
        </w:rPr>
        <w:t>June</w:t>
      </w:r>
      <w:r w:rsidRPr="00BB6CA5">
        <w:rPr>
          <w:lang w:val="en-US"/>
        </w:rPr>
        <w:t xml:space="preserve"> 2017</w:t>
      </w:r>
    </w:p>
    <w:p w:rsidR="00C70E54" w:rsidRPr="00BB6CA5" w:rsidRDefault="0020441C" w:rsidP="0020441C">
      <w:pPr>
        <w:pStyle w:val="Paragrafoelenco"/>
        <w:numPr>
          <w:ilvl w:val="0"/>
          <w:numId w:val="2"/>
        </w:numPr>
        <w:jc w:val="both"/>
        <w:rPr>
          <w:lang w:val="en-US"/>
        </w:rPr>
      </w:pPr>
      <w:r w:rsidRPr="00BB6CA5">
        <w:rPr>
          <w:lang w:val="en-US"/>
        </w:rPr>
        <w:t>Definition of tasks and development of work in group</w:t>
      </w:r>
      <w:r w:rsidR="00C70E54" w:rsidRPr="00BB6CA5">
        <w:rPr>
          <w:lang w:val="en-US"/>
        </w:rPr>
        <w:t xml:space="preserve">s: 2 </w:t>
      </w:r>
      <w:r w:rsidRPr="00BB6CA5">
        <w:rPr>
          <w:lang w:val="en-US"/>
        </w:rPr>
        <w:t>June</w:t>
      </w:r>
      <w:r w:rsidR="00C70E54" w:rsidRPr="00BB6CA5">
        <w:rPr>
          <w:lang w:val="en-US"/>
        </w:rPr>
        <w:t xml:space="preserve"> </w:t>
      </w:r>
      <w:r w:rsidRPr="00BB6CA5">
        <w:rPr>
          <w:lang w:val="en-US"/>
        </w:rPr>
        <w:t>-</w:t>
      </w:r>
      <w:r w:rsidR="00580CBF" w:rsidRPr="00BB6CA5">
        <w:rPr>
          <w:lang w:val="en-US"/>
        </w:rPr>
        <w:t xml:space="preserve"> 27</w:t>
      </w:r>
      <w:r w:rsidRPr="00BB6CA5">
        <w:rPr>
          <w:lang w:val="en-US"/>
        </w:rPr>
        <w:t xml:space="preserve"> </w:t>
      </w:r>
      <w:r w:rsidR="00AA3337" w:rsidRPr="00BB6CA5">
        <w:rPr>
          <w:lang w:val="en-US"/>
        </w:rPr>
        <w:t>June</w:t>
      </w:r>
      <w:r w:rsidR="00C70E54" w:rsidRPr="00BB6CA5">
        <w:rPr>
          <w:lang w:val="en-US"/>
        </w:rPr>
        <w:t xml:space="preserve"> 2017</w:t>
      </w:r>
    </w:p>
    <w:p w:rsidR="0020441C" w:rsidRPr="00BB6CA5" w:rsidRDefault="0020441C" w:rsidP="0020441C">
      <w:pPr>
        <w:pStyle w:val="Paragrafoelenco"/>
        <w:numPr>
          <w:ilvl w:val="0"/>
          <w:numId w:val="2"/>
        </w:numPr>
        <w:jc w:val="both"/>
        <w:rPr>
          <w:lang w:val="en-US"/>
        </w:rPr>
      </w:pPr>
      <w:r w:rsidRPr="00BB6CA5">
        <w:rPr>
          <w:lang w:val="en-US"/>
        </w:rPr>
        <w:t xml:space="preserve">Presentation of results and evaluation: </w:t>
      </w:r>
      <w:r w:rsidR="00580CBF" w:rsidRPr="00BB6CA5">
        <w:rPr>
          <w:lang w:val="en-US"/>
        </w:rPr>
        <w:t>27</w:t>
      </w:r>
      <w:r w:rsidR="00DC741D" w:rsidRPr="00BB6CA5">
        <w:rPr>
          <w:lang w:val="en-US"/>
        </w:rPr>
        <w:t>/28</w:t>
      </w:r>
      <w:r w:rsidR="00C70E54" w:rsidRPr="00BB6CA5">
        <w:rPr>
          <w:lang w:val="en-US"/>
        </w:rPr>
        <w:t xml:space="preserve"> </w:t>
      </w:r>
      <w:r w:rsidR="00AA3337" w:rsidRPr="00BB6CA5">
        <w:rPr>
          <w:lang w:val="en-US"/>
        </w:rPr>
        <w:t>June</w:t>
      </w:r>
      <w:r w:rsidR="00C70E54" w:rsidRPr="00BB6CA5">
        <w:rPr>
          <w:lang w:val="en-US"/>
        </w:rPr>
        <w:t xml:space="preserve"> 2017</w:t>
      </w:r>
    </w:p>
    <w:p w:rsidR="00055CAF" w:rsidRPr="00BB6CA5" w:rsidRDefault="00055CAF">
      <w:pPr>
        <w:rPr>
          <w:lang w:val="en-US"/>
        </w:rPr>
      </w:pPr>
      <w:r w:rsidRPr="00BB6CA5">
        <w:rPr>
          <w:lang w:val="en-US"/>
        </w:rPr>
        <w:br w:type="page"/>
      </w:r>
    </w:p>
    <w:p w:rsidR="00055CAF" w:rsidRPr="00BB6CA5" w:rsidRDefault="00160577" w:rsidP="00160577">
      <w:pPr>
        <w:pStyle w:val="Titolo1"/>
        <w:numPr>
          <w:ilvl w:val="0"/>
          <w:numId w:val="4"/>
        </w:numPr>
        <w:rPr>
          <w:lang w:val="en-US"/>
        </w:rPr>
      </w:pPr>
      <w:bookmarkStart w:id="2" w:name="_Toc484172171"/>
      <w:r w:rsidRPr="00BB6CA5">
        <w:rPr>
          <w:lang w:val="en-US"/>
        </w:rPr>
        <w:lastRenderedPageBreak/>
        <w:t>Learning objectives of the summer school assignment</w:t>
      </w:r>
      <w:bookmarkEnd w:id="2"/>
    </w:p>
    <w:p w:rsidR="006D05C7" w:rsidRPr="00BB6CA5" w:rsidRDefault="006D05C7" w:rsidP="006D05C7">
      <w:pPr>
        <w:rPr>
          <w:lang w:val="en-US"/>
        </w:rPr>
      </w:pPr>
    </w:p>
    <w:p w:rsidR="006D05C7" w:rsidRPr="00BB6CA5" w:rsidRDefault="006D05C7" w:rsidP="006D05C7">
      <w:pPr>
        <w:jc w:val="both"/>
        <w:rPr>
          <w:lang w:val="en-US"/>
        </w:rPr>
      </w:pPr>
      <w:r w:rsidRPr="00BB6CA5">
        <w:rPr>
          <w:lang w:val="en-US"/>
        </w:rPr>
        <w:t>As most of the summer school participants are either students of computer science or have that same background, the main focus of the assignment is software development.</w:t>
      </w:r>
    </w:p>
    <w:p w:rsidR="006D05C7" w:rsidRPr="00BB6CA5" w:rsidRDefault="006D05C7" w:rsidP="006D05C7">
      <w:pPr>
        <w:jc w:val="both"/>
        <w:rPr>
          <w:lang w:val="en-US"/>
        </w:rPr>
      </w:pPr>
      <w:r w:rsidRPr="00BB6CA5">
        <w:rPr>
          <w:lang w:val="en-US"/>
        </w:rPr>
        <w:t xml:space="preserve">In the </w:t>
      </w:r>
      <w:r w:rsidR="00AA3337" w:rsidRPr="00BB6CA5">
        <w:rPr>
          <w:lang w:val="en-US"/>
        </w:rPr>
        <w:t>assignment,</w:t>
      </w:r>
      <w:r w:rsidRPr="00BB6CA5">
        <w:rPr>
          <w:lang w:val="en-US"/>
        </w:rPr>
        <w:t xml:space="preserve"> these participants will learn how to work with R and/or MOA, and how to manipulate and analyse the </w:t>
      </w:r>
      <w:r w:rsidR="00BB6CA5" w:rsidRPr="00BB6CA5">
        <w:rPr>
          <w:lang w:val="en-US"/>
        </w:rPr>
        <w:t>available</w:t>
      </w:r>
      <w:r w:rsidRPr="00BB6CA5">
        <w:rPr>
          <w:lang w:val="en-US"/>
        </w:rPr>
        <w:t xml:space="preserve"> set of data in order to develop some analytical workflow which could be helpful for the implementation of data-driven decision support functionalities as well as predictive analytics functionalities.</w:t>
      </w:r>
    </w:p>
    <w:p w:rsidR="006D05C7" w:rsidRPr="00BB6CA5" w:rsidRDefault="006D05C7" w:rsidP="006D05C7">
      <w:pPr>
        <w:jc w:val="both"/>
        <w:rPr>
          <w:lang w:val="en-US"/>
        </w:rPr>
      </w:pPr>
      <w:r w:rsidRPr="00BB6CA5">
        <w:rPr>
          <w:lang w:val="en-US"/>
        </w:rPr>
        <w:t>Through this process they will also become familiar with generic concepts and procedures used in Data Science, in particular with respect to the topic of time series data analysis, both in the batch and online setting</w:t>
      </w:r>
      <w:r w:rsidR="00DC741D" w:rsidRPr="00BB6CA5">
        <w:rPr>
          <w:lang w:val="en-US"/>
        </w:rPr>
        <w:t>s</w:t>
      </w:r>
      <w:r w:rsidRPr="00BB6CA5">
        <w:rPr>
          <w:lang w:val="en-US"/>
        </w:rPr>
        <w:t>.</w:t>
      </w:r>
    </w:p>
    <w:p w:rsidR="006D05C7" w:rsidRPr="00BB6CA5" w:rsidRDefault="006D05C7" w:rsidP="006D05C7">
      <w:pPr>
        <w:jc w:val="both"/>
        <w:rPr>
          <w:lang w:val="en-US"/>
        </w:rPr>
      </w:pPr>
      <w:r w:rsidRPr="00BB6CA5">
        <w:rPr>
          <w:lang w:val="en-US"/>
        </w:rPr>
        <w:t>Several summer school participants who have background in computer science, statistical inference and machine learning, as well as other water related topics, will also benefit from the assignment because they will understand much better the potential of the Machine Learning tools and the role of suitable decision in the design of an analytical workflow.</w:t>
      </w:r>
    </w:p>
    <w:p w:rsidR="006D05C7" w:rsidRPr="00BB6CA5" w:rsidRDefault="00AA3337" w:rsidP="006D05C7">
      <w:pPr>
        <w:jc w:val="both"/>
        <w:rPr>
          <w:lang w:val="en-US"/>
        </w:rPr>
      </w:pPr>
      <w:r w:rsidRPr="00BB6CA5">
        <w:rPr>
          <w:lang w:val="en-US"/>
        </w:rPr>
        <w:t>Furthermore,</w:t>
      </w:r>
      <w:r w:rsidR="006D05C7" w:rsidRPr="00BB6CA5">
        <w:rPr>
          <w:lang w:val="en-US"/>
        </w:rPr>
        <w:t xml:space="preserve"> they may also develop skills for manipulating and analysing data related to the monitoring and management of the water resource, which can be very useful for their future </w:t>
      </w:r>
      <w:r w:rsidR="00BB6CA5" w:rsidRPr="00BB6CA5">
        <w:rPr>
          <w:lang w:val="en-US"/>
        </w:rPr>
        <w:t>design</w:t>
      </w:r>
      <w:r w:rsidR="006D05C7" w:rsidRPr="00BB6CA5">
        <w:rPr>
          <w:lang w:val="en-US"/>
        </w:rPr>
        <w:t xml:space="preserve"> and development practice.</w:t>
      </w:r>
    </w:p>
    <w:p w:rsidR="006D05C7" w:rsidRPr="00BB6CA5" w:rsidRDefault="006D05C7" w:rsidP="006D05C7">
      <w:pPr>
        <w:jc w:val="both"/>
        <w:rPr>
          <w:lang w:val="en-US"/>
        </w:rPr>
      </w:pPr>
      <w:r w:rsidRPr="00BB6CA5">
        <w:rPr>
          <w:lang w:val="en-US"/>
        </w:rPr>
        <w:t>Summarizing, the learning objectives of the summer school are:</w:t>
      </w:r>
    </w:p>
    <w:p w:rsidR="006D05C7" w:rsidRPr="00BB6CA5" w:rsidRDefault="006D05C7" w:rsidP="00865FD9">
      <w:pPr>
        <w:pStyle w:val="Paragrafoelenco"/>
        <w:numPr>
          <w:ilvl w:val="0"/>
          <w:numId w:val="5"/>
        </w:numPr>
        <w:jc w:val="both"/>
        <w:rPr>
          <w:lang w:val="en-US"/>
        </w:rPr>
      </w:pPr>
      <w:r w:rsidRPr="00BB6CA5">
        <w:rPr>
          <w:lang w:val="en-US"/>
        </w:rPr>
        <w:t>Understanding the main concepts and design choices in developing a machine learning based application by using real-world water-related data.</w:t>
      </w:r>
    </w:p>
    <w:p w:rsidR="00FB67D6" w:rsidRPr="00BB6CA5" w:rsidRDefault="006D05C7" w:rsidP="006D05C7">
      <w:pPr>
        <w:pStyle w:val="Paragrafoelenco"/>
        <w:numPr>
          <w:ilvl w:val="0"/>
          <w:numId w:val="5"/>
        </w:numPr>
        <w:jc w:val="both"/>
        <w:rPr>
          <w:lang w:val="en-US"/>
        </w:rPr>
      </w:pPr>
      <w:r w:rsidRPr="00BB6CA5">
        <w:rPr>
          <w:lang w:val="en-US"/>
        </w:rPr>
        <w:t xml:space="preserve">Understanding the </w:t>
      </w:r>
      <w:r w:rsidR="00FB67D6" w:rsidRPr="00BB6CA5">
        <w:rPr>
          <w:lang w:val="en-US"/>
        </w:rPr>
        <w:t xml:space="preserve">differences, as well as advantages and limitations, </w:t>
      </w:r>
      <w:r w:rsidRPr="00BB6CA5">
        <w:rPr>
          <w:lang w:val="en-US"/>
        </w:rPr>
        <w:t>between</w:t>
      </w:r>
      <w:r w:rsidR="00FB67D6" w:rsidRPr="00BB6CA5">
        <w:rPr>
          <w:lang w:val="en-US"/>
        </w:rPr>
        <w:t xml:space="preserve"> batch and online machine learning in the time series data analysis domain.</w:t>
      </w:r>
    </w:p>
    <w:p w:rsidR="00FB67D6" w:rsidRPr="00BB6CA5" w:rsidRDefault="00FB67D6" w:rsidP="008E3F49">
      <w:pPr>
        <w:pStyle w:val="Paragrafoelenco"/>
        <w:numPr>
          <w:ilvl w:val="0"/>
          <w:numId w:val="5"/>
        </w:numPr>
        <w:jc w:val="both"/>
        <w:rPr>
          <w:lang w:val="en-US"/>
        </w:rPr>
      </w:pPr>
      <w:r w:rsidRPr="00BB6CA5">
        <w:rPr>
          <w:lang w:val="en-US"/>
        </w:rPr>
        <w:t>Enhancing software development skills through the development of code/s</w:t>
      </w:r>
      <w:r w:rsidR="00DC741D" w:rsidRPr="00BB6CA5">
        <w:rPr>
          <w:lang w:val="en-US"/>
        </w:rPr>
        <w:t>c</w:t>
      </w:r>
      <w:r w:rsidRPr="00BB6CA5">
        <w:rPr>
          <w:lang w:val="en-US"/>
        </w:rPr>
        <w:t>r</w:t>
      </w:r>
      <w:r w:rsidR="00DC741D" w:rsidRPr="00BB6CA5">
        <w:rPr>
          <w:lang w:val="en-US"/>
        </w:rPr>
        <w:t>i</w:t>
      </w:r>
      <w:r w:rsidRPr="00BB6CA5">
        <w:rPr>
          <w:lang w:val="en-US"/>
        </w:rPr>
        <w:t>pts in R and MOA</w:t>
      </w:r>
      <w:r w:rsidR="006D05C7" w:rsidRPr="00BB6CA5">
        <w:rPr>
          <w:lang w:val="en-US"/>
        </w:rPr>
        <w:t>.</w:t>
      </w:r>
    </w:p>
    <w:p w:rsidR="006D05C7" w:rsidRPr="00BB6CA5" w:rsidRDefault="00FB67D6" w:rsidP="0092238E">
      <w:pPr>
        <w:pStyle w:val="Paragrafoelenco"/>
        <w:numPr>
          <w:ilvl w:val="0"/>
          <w:numId w:val="5"/>
        </w:numPr>
        <w:jc w:val="both"/>
        <w:rPr>
          <w:lang w:val="en-US"/>
        </w:rPr>
      </w:pPr>
      <w:r w:rsidRPr="00BB6CA5">
        <w:rPr>
          <w:lang w:val="en-US"/>
        </w:rPr>
        <w:t>Development of skills related to making design decisions and evaluating their impact on results of the data analysis task</w:t>
      </w:r>
      <w:r w:rsidR="006D05C7" w:rsidRPr="00BB6CA5">
        <w:rPr>
          <w:lang w:val="en-US"/>
        </w:rPr>
        <w:t>.</w:t>
      </w:r>
    </w:p>
    <w:p w:rsidR="00FB67D6" w:rsidRPr="00BB6CA5" w:rsidRDefault="00FB67D6" w:rsidP="00FB67D6">
      <w:pPr>
        <w:jc w:val="both"/>
        <w:rPr>
          <w:lang w:val="en-US"/>
        </w:rPr>
      </w:pPr>
    </w:p>
    <w:p w:rsidR="00FB67D6" w:rsidRPr="00BB6CA5" w:rsidRDefault="00FB67D6">
      <w:pPr>
        <w:rPr>
          <w:lang w:val="en-US"/>
        </w:rPr>
      </w:pPr>
      <w:r w:rsidRPr="00BB6CA5">
        <w:rPr>
          <w:lang w:val="en-US"/>
        </w:rPr>
        <w:br w:type="page"/>
      </w:r>
    </w:p>
    <w:p w:rsidR="00FB67D6" w:rsidRPr="00BB6CA5" w:rsidRDefault="00AA3337" w:rsidP="00FB67D6">
      <w:pPr>
        <w:pStyle w:val="Titolo1"/>
        <w:numPr>
          <w:ilvl w:val="0"/>
          <w:numId w:val="4"/>
        </w:numPr>
        <w:rPr>
          <w:lang w:val="en-US"/>
        </w:rPr>
      </w:pPr>
      <w:bookmarkStart w:id="3" w:name="_Toc484172172"/>
      <w:r w:rsidRPr="00BB6CA5">
        <w:rPr>
          <w:lang w:val="en-US"/>
        </w:rPr>
        <w:lastRenderedPageBreak/>
        <w:t>Introduction to The Summer School Assignment</w:t>
      </w:r>
      <w:bookmarkEnd w:id="3"/>
    </w:p>
    <w:p w:rsidR="004B26CF" w:rsidRPr="00BB6CA5" w:rsidRDefault="004B26CF" w:rsidP="00FB67D6">
      <w:pPr>
        <w:jc w:val="both"/>
        <w:rPr>
          <w:lang w:val="en-US"/>
        </w:rPr>
      </w:pPr>
    </w:p>
    <w:p w:rsidR="004B26CF" w:rsidRPr="00BB6CA5" w:rsidRDefault="00FB67D6" w:rsidP="00FB67D6">
      <w:pPr>
        <w:jc w:val="both"/>
        <w:rPr>
          <w:lang w:val="en-US"/>
        </w:rPr>
      </w:pPr>
      <w:r w:rsidRPr="00BB6CA5">
        <w:rPr>
          <w:lang w:val="en-US"/>
        </w:rPr>
        <w:t xml:space="preserve">The main task in the summer school assignment is to develop a </w:t>
      </w:r>
      <w:r w:rsidR="004B26CF" w:rsidRPr="00BB6CA5">
        <w:rPr>
          <w:lang w:val="en-US"/>
        </w:rPr>
        <w:t xml:space="preserve">machine learning study by using individual water consumption data from smart meters. </w:t>
      </w:r>
    </w:p>
    <w:p w:rsidR="00FB67D6" w:rsidRPr="00BB6CA5" w:rsidRDefault="004B26CF" w:rsidP="00FB67D6">
      <w:pPr>
        <w:jc w:val="both"/>
        <w:rPr>
          <w:lang w:val="en-US"/>
        </w:rPr>
      </w:pPr>
      <w:r w:rsidRPr="00BB6CA5">
        <w:rPr>
          <w:lang w:val="en-US"/>
        </w:rPr>
        <w:t>The machine learning study sh</w:t>
      </w:r>
      <w:r w:rsidR="00FB67D6" w:rsidRPr="00BB6CA5">
        <w:rPr>
          <w:lang w:val="en-US"/>
        </w:rPr>
        <w:t xml:space="preserve">ould </w:t>
      </w:r>
      <w:r w:rsidRPr="00BB6CA5">
        <w:rPr>
          <w:lang w:val="en-US"/>
        </w:rPr>
        <w:t xml:space="preserve">address one or more specific tasks of time series analysis, such as clustering and/or </w:t>
      </w:r>
      <w:r w:rsidR="00BB6CA5" w:rsidRPr="00BB6CA5">
        <w:rPr>
          <w:lang w:val="en-US"/>
        </w:rPr>
        <w:t>forecasting</w:t>
      </w:r>
      <w:r w:rsidRPr="00BB6CA5">
        <w:rPr>
          <w:lang w:val="en-US"/>
        </w:rPr>
        <w:t>, as well as anomaly detection.</w:t>
      </w:r>
    </w:p>
    <w:p w:rsidR="004B26CF" w:rsidRPr="00BB6CA5" w:rsidRDefault="004B26CF" w:rsidP="00FB67D6">
      <w:pPr>
        <w:jc w:val="both"/>
        <w:rPr>
          <w:lang w:val="en-US"/>
        </w:rPr>
      </w:pPr>
      <w:r w:rsidRPr="00BB6CA5">
        <w:rPr>
          <w:lang w:val="en-US"/>
        </w:rPr>
        <w:t>Specific design choices would be motivated and evaluation procedures (i.e. validity measures in the case of clustering and error measures in the case of forecasting) would be performed, reported and critically discussed.</w:t>
      </w:r>
    </w:p>
    <w:p w:rsidR="00FB67D6" w:rsidRPr="00BB6CA5" w:rsidRDefault="004B26CF" w:rsidP="00FB67D6">
      <w:pPr>
        <w:jc w:val="both"/>
        <w:rPr>
          <w:lang w:val="en-US"/>
        </w:rPr>
      </w:pPr>
      <w:r w:rsidRPr="00BB6CA5">
        <w:rPr>
          <w:lang w:val="en-US"/>
        </w:rPr>
        <w:t xml:space="preserve">The possibility to work with both batch and online machine learning </w:t>
      </w:r>
      <w:r w:rsidR="007B1941" w:rsidRPr="00BB6CA5">
        <w:rPr>
          <w:lang w:val="en-US"/>
        </w:rPr>
        <w:t xml:space="preserve">tools </w:t>
      </w:r>
      <w:r w:rsidRPr="00BB6CA5">
        <w:rPr>
          <w:lang w:val="en-US"/>
        </w:rPr>
        <w:t>would also allow for a comparison between these two paradigms in order to better understand – and quantify – their pro and cons.</w:t>
      </w:r>
    </w:p>
    <w:p w:rsidR="007B1941" w:rsidRPr="00BB6CA5" w:rsidRDefault="007B1941" w:rsidP="00FB67D6">
      <w:pPr>
        <w:jc w:val="both"/>
        <w:rPr>
          <w:lang w:val="en-US"/>
        </w:rPr>
      </w:pPr>
      <w:r w:rsidRPr="00BB6CA5">
        <w:rPr>
          <w:lang w:val="en-US"/>
        </w:rPr>
        <w:t>Furthermore, the possibility to use the R package “mlrMBO” would also enable the possibility to identify the best hyperparameters tuning or algorithm configuration efficiently, through global optimization, in particular Sequential Model Based Optimization.</w:t>
      </w:r>
    </w:p>
    <w:p w:rsidR="007B1941" w:rsidRPr="00BB6CA5" w:rsidRDefault="007B1941" w:rsidP="00FB67D6">
      <w:pPr>
        <w:jc w:val="both"/>
        <w:rPr>
          <w:lang w:val="en-US"/>
        </w:rPr>
      </w:pPr>
    </w:p>
    <w:p w:rsidR="007B1941" w:rsidRPr="00BB6CA5" w:rsidRDefault="007B1941" w:rsidP="00FB67D6">
      <w:pPr>
        <w:jc w:val="both"/>
        <w:rPr>
          <w:lang w:val="en-US"/>
        </w:rPr>
      </w:pPr>
      <w:r w:rsidRPr="00BB6CA5">
        <w:rPr>
          <w:lang w:val="en-US"/>
        </w:rPr>
        <w:t>Some general guidelines about the development of the assignment follows:</w:t>
      </w:r>
    </w:p>
    <w:p w:rsidR="00A048BA" w:rsidRPr="00BB6CA5" w:rsidRDefault="007B1941" w:rsidP="00A048BA">
      <w:pPr>
        <w:pStyle w:val="Paragrafoelenco"/>
        <w:numPr>
          <w:ilvl w:val="0"/>
          <w:numId w:val="6"/>
        </w:numPr>
        <w:jc w:val="both"/>
        <w:rPr>
          <w:lang w:val="en-US"/>
        </w:rPr>
      </w:pPr>
      <w:r w:rsidRPr="00BB6CA5">
        <w:rPr>
          <w:b/>
          <w:lang w:val="en-US"/>
        </w:rPr>
        <w:t>Loading of the available set of data</w:t>
      </w:r>
    </w:p>
    <w:p w:rsidR="00A048BA" w:rsidRPr="00BB6CA5" w:rsidRDefault="007B1941" w:rsidP="00A048BA">
      <w:pPr>
        <w:pStyle w:val="Paragrafoelenco"/>
        <w:jc w:val="both"/>
        <w:rPr>
          <w:lang w:val="en-US"/>
        </w:rPr>
      </w:pPr>
      <w:r w:rsidRPr="00BB6CA5">
        <w:rPr>
          <w:lang w:val="en-US"/>
        </w:rPr>
        <w:t xml:space="preserve">The set of data consists of 21 .csv files whose rows are related to a specific day and </w:t>
      </w:r>
      <w:r w:rsidR="00BB6CA5" w:rsidRPr="00BB6CA5">
        <w:rPr>
          <w:lang w:val="en-US"/>
        </w:rPr>
        <w:t>columns</w:t>
      </w:r>
      <w:r w:rsidRPr="00BB6CA5">
        <w:rPr>
          <w:lang w:val="en-US"/>
        </w:rPr>
        <w:t xml:space="preserve"> are the corresponding date and 24 numeric values, which are the hourly water consumption for that day. Each file is related to a specific smart meter (i.e. a customer) and the observation periods is about three months.</w:t>
      </w:r>
      <w:r w:rsidR="00E216A7" w:rsidRPr="00BB6CA5">
        <w:rPr>
          <w:lang w:val="en-US"/>
        </w:rPr>
        <w:t xml:space="preserve"> </w:t>
      </w:r>
      <w:r w:rsidR="00E216A7" w:rsidRPr="00BB6CA5">
        <w:rPr>
          <w:u w:val="single"/>
          <w:lang w:val="en-US"/>
        </w:rPr>
        <w:t>In the case online machine learning is addressed, data have to be managed to simulate a streaming/online setting</w:t>
      </w:r>
      <w:r w:rsidR="00E216A7" w:rsidRPr="00BB6CA5">
        <w:rPr>
          <w:lang w:val="en-US"/>
        </w:rPr>
        <w:t>.</w:t>
      </w:r>
    </w:p>
    <w:p w:rsidR="007B1941" w:rsidRPr="00BB6CA5" w:rsidRDefault="007B1941" w:rsidP="00A048BA">
      <w:pPr>
        <w:pStyle w:val="Paragrafoelenco"/>
        <w:jc w:val="both"/>
        <w:rPr>
          <w:lang w:val="en-US"/>
        </w:rPr>
      </w:pPr>
      <w:r w:rsidRPr="00BB6CA5">
        <w:rPr>
          <w:lang w:val="en-US"/>
        </w:rPr>
        <w:t xml:space="preserve">  </w:t>
      </w:r>
    </w:p>
    <w:p w:rsidR="00A048BA" w:rsidRPr="00BB6CA5" w:rsidRDefault="00A048BA" w:rsidP="00A048BA">
      <w:pPr>
        <w:pStyle w:val="Paragrafoelenco"/>
        <w:numPr>
          <w:ilvl w:val="0"/>
          <w:numId w:val="6"/>
        </w:numPr>
        <w:jc w:val="both"/>
        <w:rPr>
          <w:b/>
          <w:lang w:val="en-US"/>
        </w:rPr>
      </w:pPr>
      <w:r w:rsidRPr="00BB6CA5">
        <w:rPr>
          <w:b/>
          <w:lang w:val="en-US"/>
        </w:rPr>
        <w:t>Definition of the time series data analysis task(s) to perform</w:t>
      </w:r>
    </w:p>
    <w:p w:rsidR="00A048BA" w:rsidRPr="00BB6CA5" w:rsidRDefault="00A048BA" w:rsidP="00A048BA">
      <w:pPr>
        <w:pStyle w:val="Paragrafoelenco"/>
        <w:jc w:val="both"/>
        <w:rPr>
          <w:lang w:val="en-US"/>
        </w:rPr>
      </w:pPr>
      <w:r w:rsidRPr="00BB6CA5">
        <w:rPr>
          <w:lang w:val="en-US"/>
        </w:rPr>
        <w:t xml:space="preserve">Several analyses are possible, such as clustering (among customers as well as </w:t>
      </w:r>
      <w:r w:rsidR="00BB6CA5" w:rsidRPr="00BB6CA5">
        <w:rPr>
          <w:lang w:val="en-US"/>
        </w:rPr>
        <w:t>independently</w:t>
      </w:r>
      <w:r w:rsidRPr="00BB6CA5">
        <w:rPr>
          <w:lang w:val="en-US"/>
        </w:rPr>
        <w:t xml:space="preserve"> for each customer), forecasting, anomaly detection. Each task can provide different insights and can be used to design and develop a possible </w:t>
      </w:r>
      <w:r w:rsidR="00BB6CA5" w:rsidRPr="00BB6CA5">
        <w:rPr>
          <w:lang w:val="en-US"/>
        </w:rPr>
        <w:t>decision</w:t>
      </w:r>
      <w:r w:rsidRPr="00BB6CA5">
        <w:rPr>
          <w:lang w:val="en-US"/>
        </w:rPr>
        <w:t xml:space="preserve"> support functionalities </w:t>
      </w:r>
    </w:p>
    <w:p w:rsidR="00A048BA" w:rsidRPr="00BB6CA5" w:rsidRDefault="00A048BA" w:rsidP="00A048BA">
      <w:pPr>
        <w:pStyle w:val="Paragrafoelenco"/>
        <w:jc w:val="both"/>
        <w:rPr>
          <w:lang w:val="en-US"/>
        </w:rPr>
      </w:pPr>
    </w:p>
    <w:p w:rsidR="00A048BA" w:rsidRPr="00BB6CA5" w:rsidRDefault="00A048BA" w:rsidP="00A048BA">
      <w:pPr>
        <w:pStyle w:val="Paragrafoelenco"/>
        <w:numPr>
          <w:ilvl w:val="0"/>
          <w:numId w:val="6"/>
        </w:numPr>
        <w:jc w:val="both"/>
        <w:rPr>
          <w:b/>
          <w:lang w:val="en-US"/>
        </w:rPr>
      </w:pPr>
      <w:r w:rsidRPr="00BB6CA5">
        <w:rPr>
          <w:b/>
          <w:lang w:val="en-US"/>
        </w:rPr>
        <w:t>Make design choices and perform analysis</w:t>
      </w:r>
    </w:p>
    <w:p w:rsidR="00A048BA" w:rsidRPr="00BB6CA5" w:rsidRDefault="00A048BA" w:rsidP="00A048BA">
      <w:pPr>
        <w:pStyle w:val="Paragrafoelenco"/>
        <w:jc w:val="both"/>
        <w:rPr>
          <w:lang w:val="en-US"/>
        </w:rPr>
      </w:pPr>
      <w:r w:rsidRPr="00BB6CA5">
        <w:rPr>
          <w:lang w:val="en-US"/>
        </w:rPr>
        <w:t xml:space="preserve">After the definition of the analytical task(s), some choices </w:t>
      </w:r>
      <w:r w:rsidR="00AA3337" w:rsidRPr="00BB6CA5">
        <w:rPr>
          <w:lang w:val="en-US"/>
        </w:rPr>
        <w:t>have</w:t>
      </w:r>
      <w:r w:rsidRPr="00BB6CA5">
        <w:rPr>
          <w:lang w:val="en-US"/>
        </w:rPr>
        <w:t xml:space="preserve"> to be taken, for instance according to representation of the data, preprocessing, distance/similarity to use, etc. design choices have to be motivated and then analysis has to be performed by using R and/or MOA. </w:t>
      </w:r>
      <w:r w:rsidRPr="00BB6CA5">
        <w:rPr>
          <w:color w:val="FF0000"/>
          <w:lang w:val="en-US"/>
        </w:rPr>
        <w:t>Any other library/suite can be used in case the attendant has already some specific skill. Some other possible suites, for instance are WEKA, KNIME, ScikitLearn. In any case tasks have to be compliant with the overall objectives of the summer school.</w:t>
      </w:r>
    </w:p>
    <w:p w:rsidR="00A048BA" w:rsidRPr="00BB6CA5" w:rsidRDefault="00A048BA" w:rsidP="00A048BA">
      <w:pPr>
        <w:pStyle w:val="Paragrafoelenco"/>
        <w:jc w:val="both"/>
        <w:rPr>
          <w:lang w:val="en-US"/>
        </w:rPr>
      </w:pPr>
    </w:p>
    <w:p w:rsidR="00A048BA" w:rsidRPr="00BB6CA5" w:rsidRDefault="00A048BA" w:rsidP="00A048BA">
      <w:pPr>
        <w:pStyle w:val="Paragrafoelenco"/>
        <w:numPr>
          <w:ilvl w:val="0"/>
          <w:numId w:val="6"/>
        </w:numPr>
        <w:jc w:val="both"/>
        <w:rPr>
          <w:b/>
          <w:lang w:val="en-US"/>
        </w:rPr>
      </w:pPr>
      <w:r w:rsidRPr="00BB6CA5">
        <w:rPr>
          <w:b/>
          <w:lang w:val="en-US"/>
        </w:rPr>
        <w:t>Summarize and discuss results</w:t>
      </w:r>
    </w:p>
    <w:p w:rsidR="00A048BA" w:rsidRPr="00BB6CA5" w:rsidRDefault="00A048BA" w:rsidP="00A048BA">
      <w:pPr>
        <w:pStyle w:val="Paragrafoelenco"/>
        <w:jc w:val="both"/>
        <w:rPr>
          <w:lang w:val="en-US"/>
        </w:rPr>
      </w:pPr>
      <w:r w:rsidRPr="00BB6CA5">
        <w:rPr>
          <w:lang w:val="en-US"/>
        </w:rPr>
        <w:t xml:space="preserve">At the end of the design and development activities, results should be presented and discussed, in particular with respect to the </w:t>
      </w:r>
      <w:r w:rsidR="00BB6CA5" w:rsidRPr="00BB6CA5">
        <w:rPr>
          <w:lang w:val="en-US"/>
        </w:rPr>
        <w:t>initial</w:t>
      </w:r>
      <w:r w:rsidRPr="00BB6CA5">
        <w:rPr>
          <w:lang w:val="en-US"/>
        </w:rPr>
        <w:t xml:space="preserve"> design choices as well as the choice of the tool to use.</w:t>
      </w:r>
    </w:p>
    <w:p w:rsidR="001B163B" w:rsidRPr="00BB6CA5" w:rsidRDefault="001B163B" w:rsidP="001B163B">
      <w:pPr>
        <w:jc w:val="both"/>
        <w:rPr>
          <w:lang w:val="en-US"/>
        </w:rPr>
      </w:pPr>
    </w:p>
    <w:p w:rsidR="004F3AFF" w:rsidRPr="00BB6CA5" w:rsidRDefault="004F3AFF">
      <w:pPr>
        <w:rPr>
          <w:lang w:val="en-US"/>
        </w:rPr>
      </w:pPr>
      <w:r w:rsidRPr="00BB6CA5">
        <w:rPr>
          <w:lang w:val="en-US"/>
        </w:rPr>
        <w:br w:type="page"/>
      </w:r>
    </w:p>
    <w:p w:rsidR="004F3AFF" w:rsidRPr="00BB6CA5" w:rsidRDefault="004F3AFF" w:rsidP="004F3AFF">
      <w:pPr>
        <w:pStyle w:val="Titolo1"/>
        <w:numPr>
          <w:ilvl w:val="0"/>
          <w:numId w:val="4"/>
        </w:numPr>
        <w:rPr>
          <w:lang w:val="en-US"/>
        </w:rPr>
      </w:pPr>
      <w:bookmarkStart w:id="4" w:name="_Toc484172173"/>
      <w:r w:rsidRPr="00BB6CA5">
        <w:rPr>
          <w:lang w:val="en-US"/>
        </w:rPr>
        <w:lastRenderedPageBreak/>
        <w:t>Data Science tools</w:t>
      </w:r>
      <w:bookmarkEnd w:id="4"/>
      <w:r w:rsidRPr="00BB6CA5">
        <w:rPr>
          <w:lang w:val="en-US"/>
        </w:rPr>
        <w:t xml:space="preserve"> </w:t>
      </w:r>
    </w:p>
    <w:p w:rsidR="001B163B" w:rsidRPr="00BB6CA5" w:rsidRDefault="001B163B" w:rsidP="001B163B">
      <w:pPr>
        <w:jc w:val="both"/>
        <w:rPr>
          <w:lang w:val="en-US"/>
        </w:rPr>
      </w:pPr>
    </w:p>
    <w:p w:rsidR="001B163B" w:rsidRPr="00BB6CA5" w:rsidRDefault="004F3AFF" w:rsidP="001B163B">
      <w:pPr>
        <w:jc w:val="both"/>
        <w:rPr>
          <w:lang w:val="en-US"/>
        </w:rPr>
      </w:pPr>
      <w:r w:rsidRPr="00BB6CA5">
        <w:rPr>
          <w:lang w:val="en-US"/>
        </w:rPr>
        <w:t xml:space="preserve">The first of the two proposed tools is the language R. It can be downloaded and used with its </w:t>
      </w:r>
      <w:r w:rsidR="00BB6CA5" w:rsidRPr="00BB6CA5">
        <w:rPr>
          <w:lang w:val="en-US"/>
        </w:rPr>
        <w:t>traditional</w:t>
      </w:r>
      <w:r w:rsidRPr="00BB6CA5">
        <w:rPr>
          <w:lang w:val="en-US"/>
        </w:rPr>
        <w:t xml:space="preserve"> – and minimal GUI – or along with R-Studio, which is a more sophisticated IDE. Functionalities do not change, just the look-and-feel and the user experience.</w:t>
      </w:r>
    </w:p>
    <w:p w:rsidR="004F3AFF" w:rsidRPr="00BB6CA5" w:rsidRDefault="004F3AFF" w:rsidP="001B163B">
      <w:pPr>
        <w:jc w:val="both"/>
        <w:rPr>
          <w:lang w:val="en-US"/>
        </w:rPr>
      </w:pPr>
      <w:r w:rsidRPr="00BB6CA5">
        <w:rPr>
          <w:lang w:val="en-US"/>
        </w:rPr>
        <w:t xml:space="preserve">The following figures show the R’s basic GUI and the R-Studio’s one, respectively. </w:t>
      </w:r>
    </w:p>
    <w:p w:rsidR="004F3AFF" w:rsidRPr="00BB6CA5" w:rsidRDefault="001B163B" w:rsidP="004F3AFF">
      <w:pPr>
        <w:keepNext/>
        <w:jc w:val="both"/>
        <w:rPr>
          <w:lang w:val="en-US"/>
        </w:rPr>
      </w:pPr>
      <w:r w:rsidRPr="00BB6CA5">
        <w:rPr>
          <w:rFonts w:ascii="Arial" w:hAnsi="Arial" w:cs="Arial"/>
          <w:noProof/>
          <w:color w:val="0000FF"/>
          <w:sz w:val="27"/>
          <w:szCs w:val="27"/>
          <w:lang w:eastAsia="it-IT"/>
        </w:rPr>
        <w:drawing>
          <wp:inline distT="0" distB="0" distL="0" distR="0">
            <wp:extent cx="6120130" cy="4254451"/>
            <wp:effectExtent l="0" t="0" r="0" b="0"/>
            <wp:docPr id="5" name="Immagine 5" descr="Risultati immagini per r langu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r languag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254451"/>
                    </a:xfrm>
                    <a:prstGeom prst="rect">
                      <a:avLst/>
                    </a:prstGeom>
                    <a:noFill/>
                    <a:ln>
                      <a:noFill/>
                    </a:ln>
                  </pic:spPr>
                </pic:pic>
              </a:graphicData>
            </a:graphic>
          </wp:inline>
        </w:drawing>
      </w:r>
    </w:p>
    <w:p w:rsidR="001B163B" w:rsidRPr="00BB6CA5" w:rsidRDefault="004F3AFF" w:rsidP="00BE35E8">
      <w:pPr>
        <w:pStyle w:val="Didascalia"/>
        <w:jc w:val="center"/>
        <w:rPr>
          <w:lang w:val="en-US"/>
        </w:rPr>
      </w:pPr>
      <w:r w:rsidRPr="00BB6CA5">
        <w:rPr>
          <w:lang w:val="en-US"/>
        </w:rPr>
        <w:t xml:space="preserve">Fig. </w:t>
      </w:r>
      <w:r w:rsidR="00491673" w:rsidRPr="00BB6CA5">
        <w:rPr>
          <w:lang w:val="en-US"/>
        </w:rPr>
        <w:fldChar w:fldCharType="begin"/>
      </w:r>
      <w:r w:rsidR="00491673" w:rsidRPr="00BB6CA5">
        <w:rPr>
          <w:lang w:val="en-US"/>
        </w:rPr>
        <w:instrText xml:space="preserve"> SEQ Fig. \* ARABIC </w:instrText>
      </w:r>
      <w:r w:rsidR="00491673" w:rsidRPr="00BB6CA5">
        <w:rPr>
          <w:lang w:val="en-US"/>
        </w:rPr>
        <w:fldChar w:fldCharType="separate"/>
      </w:r>
      <w:r w:rsidR="005E4CF5" w:rsidRPr="00BB6CA5">
        <w:rPr>
          <w:noProof/>
          <w:lang w:val="en-US"/>
        </w:rPr>
        <w:t>1</w:t>
      </w:r>
      <w:r w:rsidR="00491673" w:rsidRPr="00BB6CA5">
        <w:rPr>
          <w:noProof/>
          <w:lang w:val="en-US"/>
        </w:rPr>
        <w:fldChar w:fldCharType="end"/>
      </w:r>
      <w:r w:rsidRPr="00BB6CA5">
        <w:rPr>
          <w:lang w:val="en-US"/>
        </w:rPr>
        <w:t xml:space="preserve"> – The Graphical User Interface of R</w:t>
      </w:r>
    </w:p>
    <w:p w:rsidR="001B163B" w:rsidRPr="00BB6CA5" w:rsidRDefault="001B163B" w:rsidP="001B163B">
      <w:pPr>
        <w:jc w:val="both"/>
        <w:rPr>
          <w:lang w:val="en-US"/>
        </w:rPr>
      </w:pPr>
    </w:p>
    <w:p w:rsidR="004F3AFF" w:rsidRPr="00BB6CA5" w:rsidRDefault="001B163B" w:rsidP="004F3AFF">
      <w:pPr>
        <w:keepNext/>
        <w:jc w:val="both"/>
        <w:rPr>
          <w:lang w:val="en-US"/>
        </w:rPr>
      </w:pPr>
      <w:r w:rsidRPr="00BB6CA5">
        <w:rPr>
          <w:rFonts w:ascii="Arial" w:hAnsi="Arial" w:cs="Arial"/>
          <w:noProof/>
          <w:color w:val="0000FF"/>
          <w:sz w:val="27"/>
          <w:szCs w:val="27"/>
          <w:lang w:eastAsia="it-IT"/>
        </w:rPr>
        <w:lastRenderedPageBreak/>
        <w:drawing>
          <wp:inline distT="0" distB="0" distL="0" distR="0">
            <wp:extent cx="6120130" cy="3442191"/>
            <wp:effectExtent l="0" t="0" r="0" b="6350"/>
            <wp:docPr id="6" name="Immagine 6" descr="Risultati immagini per r langua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r languag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42191"/>
                    </a:xfrm>
                    <a:prstGeom prst="rect">
                      <a:avLst/>
                    </a:prstGeom>
                    <a:noFill/>
                    <a:ln>
                      <a:noFill/>
                    </a:ln>
                  </pic:spPr>
                </pic:pic>
              </a:graphicData>
            </a:graphic>
          </wp:inline>
        </w:drawing>
      </w:r>
    </w:p>
    <w:p w:rsidR="001B163B" w:rsidRPr="00BB6CA5" w:rsidRDefault="004F3AFF" w:rsidP="00BE35E8">
      <w:pPr>
        <w:pStyle w:val="Didascalia"/>
        <w:jc w:val="center"/>
        <w:rPr>
          <w:lang w:val="en-US"/>
        </w:rPr>
      </w:pPr>
      <w:r w:rsidRPr="00BB6CA5">
        <w:rPr>
          <w:lang w:val="en-US"/>
        </w:rPr>
        <w:t xml:space="preserve">Fig. </w:t>
      </w:r>
      <w:r w:rsidR="00491673" w:rsidRPr="00BB6CA5">
        <w:rPr>
          <w:lang w:val="en-US"/>
        </w:rPr>
        <w:fldChar w:fldCharType="begin"/>
      </w:r>
      <w:r w:rsidR="00491673" w:rsidRPr="00BB6CA5">
        <w:rPr>
          <w:lang w:val="en-US"/>
        </w:rPr>
        <w:instrText xml:space="preserve"> SEQ Fig. \* ARABIC </w:instrText>
      </w:r>
      <w:r w:rsidR="00491673" w:rsidRPr="00BB6CA5">
        <w:rPr>
          <w:lang w:val="en-US"/>
        </w:rPr>
        <w:fldChar w:fldCharType="separate"/>
      </w:r>
      <w:r w:rsidR="005E4CF5" w:rsidRPr="00BB6CA5">
        <w:rPr>
          <w:noProof/>
          <w:lang w:val="en-US"/>
        </w:rPr>
        <w:t>2</w:t>
      </w:r>
      <w:r w:rsidR="00491673" w:rsidRPr="00BB6CA5">
        <w:rPr>
          <w:noProof/>
          <w:lang w:val="en-US"/>
        </w:rPr>
        <w:fldChar w:fldCharType="end"/>
      </w:r>
      <w:r w:rsidRPr="00BB6CA5">
        <w:rPr>
          <w:lang w:val="en-US"/>
        </w:rPr>
        <w:t xml:space="preserve"> – The Graphical User Interface of R-Studio</w:t>
      </w:r>
    </w:p>
    <w:p w:rsidR="001B163B" w:rsidRPr="00BB6CA5" w:rsidRDefault="001B163B" w:rsidP="001B163B">
      <w:pPr>
        <w:jc w:val="both"/>
        <w:rPr>
          <w:lang w:val="en-US"/>
        </w:rPr>
      </w:pPr>
    </w:p>
    <w:p w:rsidR="00A048BA" w:rsidRPr="00BB6CA5" w:rsidRDefault="004F3AFF" w:rsidP="00A048BA">
      <w:pPr>
        <w:jc w:val="both"/>
        <w:rPr>
          <w:lang w:val="en-US"/>
        </w:rPr>
      </w:pPr>
      <w:r w:rsidRPr="00BB6CA5">
        <w:rPr>
          <w:lang w:val="en-US"/>
        </w:rPr>
        <w:t>Independently on the choice of the GUI, the packages “mlr” and “mlrMBO” can be installed and loaded to be used in the R environment.</w:t>
      </w:r>
    </w:p>
    <w:p w:rsidR="00F7582E" w:rsidRPr="00BB6CA5" w:rsidRDefault="00F7582E" w:rsidP="00A048BA">
      <w:pPr>
        <w:jc w:val="both"/>
        <w:rPr>
          <w:lang w:val="en-US"/>
        </w:rPr>
      </w:pPr>
      <w:r w:rsidRPr="00BB6CA5">
        <w:rPr>
          <w:lang w:val="en-US"/>
        </w:rPr>
        <w:t>The following two pictures are related to the documentation web site of these two packages.</w:t>
      </w:r>
    </w:p>
    <w:p w:rsidR="00F7582E" w:rsidRPr="00BB6CA5" w:rsidRDefault="00F7582E" w:rsidP="00F7582E">
      <w:pPr>
        <w:keepNext/>
        <w:jc w:val="both"/>
        <w:rPr>
          <w:lang w:val="en-US"/>
        </w:rPr>
      </w:pPr>
      <w:r w:rsidRPr="00BB6CA5">
        <w:rPr>
          <w:noProof/>
          <w:lang w:eastAsia="it-IT"/>
        </w:rPr>
        <w:drawing>
          <wp:inline distT="0" distB="0" distL="0" distR="0" wp14:anchorId="39106F25" wp14:editId="4684AACB">
            <wp:extent cx="6120130" cy="360489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604895"/>
                    </a:xfrm>
                    <a:prstGeom prst="rect">
                      <a:avLst/>
                    </a:prstGeom>
                  </pic:spPr>
                </pic:pic>
              </a:graphicData>
            </a:graphic>
          </wp:inline>
        </w:drawing>
      </w:r>
    </w:p>
    <w:p w:rsidR="00F7582E" w:rsidRPr="00BB6CA5" w:rsidRDefault="00F7582E" w:rsidP="00BE35E8">
      <w:pPr>
        <w:pStyle w:val="Didascalia"/>
        <w:jc w:val="center"/>
        <w:rPr>
          <w:lang w:val="en-US"/>
        </w:rPr>
      </w:pPr>
      <w:r w:rsidRPr="00BB6CA5">
        <w:rPr>
          <w:lang w:val="en-US"/>
        </w:rPr>
        <w:t xml:space="preserve">Fig. </w:t>
      </w:r>
      <w:r w:rsidR="00491673" w:rsidRPr="00BB6CA5">
        <w:rPr>
          <w:lang w:val="en-US"/>
        </w:rPr>
        <w:fldChar w:fldCharType="begin"/>
      </w:r>
      <w:r w:rsidR="00491673" w:rsidRPr="00BB6CA5">
        <w:rPr>
          <w:lang w:val="en-US"/>
        </w:rPr>
        <w:instrText xml:space="preserve"> SEQ Fig. \* ARABIC </w:instrText>
      </w:r>
      <w:r w:rsidR="00491673" w:rsidRPr="00BB6CA5">
        <w:rPr>
          <w:lang w:val="en-US"/>
        </w:rPr>
        <w:fldChar w:fldCharType="separate"/>
      </w:r>
      <w:r w:rsidR="005E4CF5" w:rsidRPr="00BB6CA5">
        <w:rPr>
          <w:noProof/>
          <w:lang w:val="en-US"/>
        </w:rPr>
        <w:t>3</w:t>
      </w:r>
      <w:r w:rsidR="00491673" w:rsidRPr="00BB6CA5">
        <w:rPr>
          <w:noProof/>
          <w:lang w:val="en-US"/>
        </w:rPr>
        <w:fldChar w:fldCharType="end"/>
      </w:r>
      <w:r w:rsidRPr="00BB6CA5">
        <w:rPr>
          <w:lang w:val="en-US"/>
        </w:rPr>
        <w:t xml:space="preserve"> – Documentation web site for “mlR package</w:t>
      </w:r>
    </w:p>
    <w:p w:rsidR="00F7582E" w:rsidRPr="00BB6CA5" w:rsidRDefault="00F7582E" w:rsidP="00A048BA">
      <w:pPr>
        <w:jc w:val="both"/>
        <w:rPr>
          <w:lang w:val="en-US"/>
        </w:rPr>
      </w:pPr>
    </w:p>
    <w:p w:rsidR="00F7582E" w:rsidRPr="00BB6CA5" w:rsidRDefault="00F7582E" w:rsidP="00F7582E">
      <w:pPr>
        <w:keepNext/>
        <w:jc w:val="both"/>
        <w:rPr>
          <w:lang w:val="en-US"/>
        </w:rPr>
      </w:pPr>
      <w:r w:rsidRPr="00BB6CA5">
        <w:rPr>
          <w:noProof/>
          <w:lang w:eastAsia="it-IT"/>
        </w:rPr>
        <w:drawing>
          <wp:inline distT="0" distB="0" distL="0" distR="0" wp14:anchorId="586CB082" wp14:editId="5CBC4B0F">
            <wp:extent cx="6120130" cy="360489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604895"/>
                    </a:xfrm>
                    <a:prstGeom prst="rect">
                      <a:avLst/>
                    </a:prstGeom>
                  </pic:spPr>
                </pic:pic>
              </a:graphicData>
            </a:graphic>
          </wp:inline>
        </w:drawing>
      </w:r>
    </w:p>
    <w:p w:rsidR="00F7582E" w:rsidRPr="00BB6CA5" w:rsidRDefault="00F7582E" w:rsidP="00BE35E8">
      <w:pPr>
        <w:pStyle w:val="Didascalia"/>
        <w:jc w:val="center"/>
        <w:rPr>
          <w:lang w:val="en-US"/>
        </w:rPr>
      </w:pPr>
      <w:r w:rsidRPr="00BB6CA5">
        <w:rPr>
          <w:lang w:val="en-US"/>
        </w:rPr>
        <w:t xml:space="preserve">Fig. </w:t>
      </w:r>
      <w:r w:rsidR="00491673" w:rsidRPr="00BB6CA5">
        <w:rPr>
          <w:lang w:val="en-US"/>
        </w:rPr>
        <w:fldChar w:fldCharType="begin"/>
      </w:r>
      <w:r w:rsidR="00491673" w:rsidRPr="00BB6CA5">
        <w:rPr>
          <w:lang w:val="en-US"/>
        </w:rPr>
        <w:instrText xml:space="preserve"> SEQ Fig. \* ARABIC </w:instrText>
      </w:r>
      <w:r w:rsidR="00491673" w:rsidRPr="00BB6CA5">
        <w:rPr>
          <w:lang w:val="en-US"/>
        </w:rPr>
        <w:fldChar w:fldCharType="separate"/>
      </w:r>
      <w:r w:rsidR="005E4CF5" w:rsidRPr="00BB6CA5">
        <w:rPr>
          <w:noProof/>
          <w:lang w:val="en-US"/>
        </w:rPr>
        <w:t>4</w:t>
      </w:r>
      <w:r w:rsidR="00491673" w:rsidRPr="00BB6CA5">
        <w:rPr>
          <w:noProof/>
          <w:lang w:val="en-US"/>
        </w:rPr>
        <w:fldChar w:fldCharType="end"/>
      </w:r>
      <w:r w:rsidRPr="00BB6CA5">
        <w:rPr>
          <w:lang w:val="en-US"/>
        </w:rPr>
        <w:t xml:space="preserve"> – Documentation web site for “mlrMBO” package</w:t>
      </w:r>
    </w:p>
    <w:p w:rsidR="00F7582E" w:rsidRPr="00BB6CA5" w:rsidRDefault="00F7582E" w:rsidP="00A048BA">
      <w:pPr>
        <w:jc w:val="both"/>
        <w:rPr>
          <w:lang w:val="en-US"/>
        </w:rPr>
      </w:pPr>
    </w:p>
    <w:p w:rsidR="00F7582E" w:rsidRPr="00BB6CA5" w:rsidRDefault="00F7582E" w:rsidP="00A048BA">
      <w:pPr>
        <w:jc w:val="both"/>
        <w:rPr>
          <w:lang w:val="en-US"/>
        </w:rPr>
      </w:pPr>
    </w:p>
    <w:p w:rsidR="004F3AFF" w:rsidRPr="00BB6CA5" w:rsidRDefault="004F3AFF" w:rsidP="00A048BA">
      <w:pPr>
        <w:jc w:val="both"/>
        <w:rPr>
          <w:lang w:val="en-US"/>
        </w:rPr>
      </w:pPr>
      <w:r w:rsidRPr="00BB6CA5">
        <w:rPr>
          <w:lang w:val="en-US"/>
        </w:rPr>
        <w:t>Some other packages which are strongly suggested are:</w:t>
      </w:r>
    </w:p>
    <w:p w:rsidR="004F3AFF" w:rsidRPr="00BB6CA5" w:rsidRDefault="004F3AFF" w:rsidP="004F3AFF">
      <w:pPr>
        <w:pStyle w:val="Paragrafoelenco"/>
        <w:numPr>
          <w:ilvl w:val="0"/>
          <w:numId w:val="6"/>
        </w:numPr>
        <w:jc w:val="both"/>
        <w:rPr>
          <w:lang w:val="en-US"/>
        </w:rPr>
      </w:pPr>
      <w:r w:rsidRPr="00BB6CA5">
        <w:rPr>
          <w:b/>
          <w:lang w:val="en-US"/>
        </w:rPr>
        <w:t>skmeans</w:t>
      </w:r>
      <w:r w:rsidRPr="00BB6CA5">
        <w:rPr>
          <w:lang w:val="en-US"/>
        </w:rPr>
        <w:t xml:space="preserve"> </w:t>
      </w:r>
      <w:r w:rsidRPr="00BB6CA5">
        <w:rPr>
          <w:lang w:val="en-US"/>
        </w:rPr>
        <w:sym w:font="Wingdings" w:char="F0E0"/>
      </w:r>
      <w:r w:rsidRPr="00BB6CA5">
        <w:rPr>
          <w:lang w:val="en-US"/>
        </w:rPr>
        <w:t xml:space="preserve"> a clustering package useful to perform clustering based on cosine </w:t>
      </w:r>
      <w:r w:rsidR="00BB6CA5" w:rsidRPr="00BB6CA5">
        <w:rPr>
          <w:lang w:val="en-US"/>
        </w:rPr>
        <w:t>similarity</w:t>
      </w:r>
      <w:r w:rsidRPr="00BB6CA5">
        <w:rPr>
          <w:lang w:val="en-US"/>
        </w:rPr>
        <w:t>/distance</w:t>
      </w:r>
    </w:p>
    <w:p w:rsidR="00892456" w:rsidRPr="00BB6CA5" w:rsidRDefault="00892456" w:rsidP="004F3AFF">
      <w:pPr>
        <w:pStyle w:val="Paragrafoelenco"/>
        <w:numPr>
          <w:ilvl w:val="0"/>
          <w:numId w:val="6"/>
        </w:numPr>
        <w:jc w:val="both"/>
        <w:rPr>
          <w:lang w:val="en-US"/>
        </w:rPr>
      </w:pPr>
      <w:r w:rsidRPr="00BB6CA5">
        <w:rPr>
          <w:b/>
          <w:lang w:val="en-US"/>
        </w:rPr>
        <w:t>dtw</w:t>
      </w:r>
      <w:r w:rsidRPr="00BB6CA5">
        <w:rPr>
          <w:lang w:val="en-US"/>
        </w:rPr>
        <w:t xml:space="preserve"> </w:t>
      </w:r>
      <w:r w:rsidRPr="00BB6CA5">
        <w:rPr>
          <w:lang w:val="en-US"/>
        </w:rPr>
        <w:sym w:font="Wingdings" w:char="F0E0"/>
      </w:r>
      <w:r w:rsidRPr="00BB6CA5">
        <w:rPr>
          <w:lang w:val="en-US"/>
        </w:rPr>
        <w:t xml:space="preserve"> a package </w:t>
      </w:r>
      <w:r w:rsidR="00BB6CA5" w:rsidRPr="00BB6CA5">
        <w:rPr>
          <w:lang w:val="en-US"/>
        </w:rPr>
        <w:t>implementing</w:t>
      </w:r>
      <w:r w:rsidRPr="00BB6CA5">
        <w:rPr>
          <w:lang w:val="en-US"/>
        </w:rPr>
        <w:t xml:space="preserve"> dynamic time warping</w:t>
      </w:r>
    </w:p>
    <w:p w:rsidR="00892456" w:rsidRPr="00BB6CA5" w:rsidRDefault="00892456" w:rsidP="004F3AFF">
      <w:pPr>
        <w:pStyle w:val="Paragrafoelenco"/>
        <w:numPr>
          <w:ilvl w:val="0"/>
          <w:numId w:val="6"/>
        </w:numPr>
        <w:jc w:val="both"/>
        <w:rPr>
          <w:lang w:val="en-US"/>
        </w:rPr>
      </w:pPr>
      <w:r w:rsidRPr="00BB6CA5">
        <w:rPr>
          <w:b/>
          <w:lang w:val="en-US"/>
        </w:rPr>
        <w:t>dtwclust</w:t>
      </w:r>
      <w:r w:rsidRPr="00BB6CA5">
        <w:rPr>
          <w:lang w:val="en-US"/>
        </w:rPr>
        <w:t xml:space="preserve"> </w:t>
      </w:r>
      <w:r w:rsidRPr="00BB6CA5">
        <w:rPr>
          <w:lang w:val="en-US"/>
        </w:rPr>
        <w:sym w:font="Wingdings" w:char="F0E0"/>
      </w:r>
      <w:r w:rsidRPr="00BB6CA5">
        <w:rPr>
          <w:lang w:val="en-US"/>
        </w:rPr>
        <w:t xml:space="preserve"> a package to perform dtw-based clustering</w:t>
      </w:r>
    </w:p>
    <w:p w:rsidR="004F3AFF" w:rsidRPr="00BB6CA5" w:rsidRDefault="004F3AFF" w:rsidP="004F3AFF">
      <w:pPr>
        <w:pStyle w:val="Paragrafoelenco"/>
        <w:numPr>
          <w:ilvl w:val="0"/>
          <w:numId w:val="6"/>
        </w:numPr>
        <w:jc w:val="both"/>
        <w:rPr>
          <w:lang w:val="en-US"/>
        </w:rPr>
      </w:pPr>
      <w:r w:rsidRPr="00BB6CA5">
        <w:rPr>
          <w:b/>
          <w:lang w:val="en-US"/>
        </w:rPr>
        <w:t>e1071</w:t>
      </w:r>
      <w:r w:rsidRPr="00BB6CA5">
        <w:rPr>
          <w:lang w:val="en-US"/>
        </w:rPr>
        <w:t xml:space="preserve"> </w:t>
      </w:r>
      <w:r w:rsidRPr="00BB6CA5">
        <w:rPr>
          <w:lang w:val="en-US"/>
        </w:rPr>
        <w:sym w:font="Wingdings" w:char="F0E0"/>
      </w:r>
      <w:r w:rsidR="00BB6CA5">
        <w:rPr>
          <w:lang w:val="en-US"/>
        </w:rPr>
        <w:t xml:space="preserve"> a package offering several Machine L</w:t>
      </w:r>
      <w:r w:rsidRPr="00BB6CA5">
        <w:rPr>
          <w:lang w:val="en-US"/>
        </w:rPr>
        <w:t>earning algorithm, including artificial neural networks and support vector machines</w:t>
      </w:r>
    </w:p>
    <w:p w:rsidR="004F3AFF" w:rsidRPr="00BB6CA5" w:rsidRDefault="004F3AFF" w:rsidP="004F3AFF">
      <w:pPr>
        <w:pStyle w:val="Paragrafoelenco"/>
        <w:numPr>
          <w:ilvl w:val="0"/>
          <w:numId w:val="6"/>
        </w:numPr>
        <w:jc w:val="both"/>
        <w:rPr>
          <w:lang w:val="en-US"/>
        </w:rPr>
      </w:pPr>
      <w:r w:rsidRPr="00BB6CA5">
        <w:rPr>
          <w:b/>
          <w:lang w:val="en-US"/>
        </w:rPr>
        <w:t>kernlab</w:t>
      </w:r>
      <w:r w:rsidRPr="00BB6CA5">
        <w:rPr>
          <w:lang w:val="en-US"/>
        </w:rPr>
        <w:t xml:space="preserve"> </w:t>
      </w:r>
      <w:r w:rsidRPr="00BB6CA5">
        <w:rPr>
          <w:lang w:val="en-US"/>
        </w:rPr>
        <w:sym w:font="Wingdings" w:char="F0E0"/>
      </w:r>
      <w:r w:rsidRPr="00BB6CA5">
        <w:rPr>
          <w:lang w:val="en-US"/>
        </w:rPr>
        <w:t xml:space="preserve"> a package offering kernel-based algorithms</w:t>
      </w:r>
    </w:p>
    <w:p w:rsidR="004F3AFF" w:rsidRPr="00BB6CA5" w:rsidRDefault="004F3AFF" w:rsidP="004F3AFF">
      <w:pPr>
        <w:pStyle w:val="Paragrafoelenco"/>
        <w:numPr>
          <w:ilvl w:val="0"/>
          <w:numId w:val="6"/>
        </w:numPr>
        <w:jc w:val="both"/>
        <w:rPr>
          <w:lang w:val="en-US"/>
        </w:rPr>
      </w:pPr>
      <w:r w:rsidRPr="00BB6CA5">
        <w:rPr>
          <w:b/>
          <w:lang w:val="en-US"/>
        </w:rPr>
        <w:t>Metrics</w:t>
      </w:r>
      <w:r w:rsidRPr="00BB6CA5">
        <w:rPr>
          <w:lang w:val="en-US"/>
        </w:rPr>
        <w:t xml:space="preserve"> </w:t>
      </w:r>
      <w:r w:rsidRPr="00BB6CA5">
        <w:rPr>
          <w:lang w:val="en-US"/>
        </w:rPr>
        <w:sym w:font="Wingdings" w:char="F0E0"/>
      </w:r>
      <w:r w:rsidRPr="00BB6CA5">
        <w:rPr>
          <w:lang w:val="en-US"/>
        </w:rPr>
        <w:t xml:space="preserve"> a package providing easy computation of several error measures</w:t>
      </w:r>
    </w:p>
    <w:p w:rsidR="004F3AFF" w:rsidRPr="00BB6CA5" w:rsidRDefault="004F3AFF" w:rsidP="00A048BA">
      <w:pPr>
        <w:jc w:val="both"/>
        <w:rPr>
          <w:lang w:val="en-US"/>
        </w:rPr>
      </w:pPr>
    </w:p>
    <w:p w:rsidR="00F7582E" w:rsidRPr="00BB6CA5" w:rsidRDefault="00F7582E" w:rsidP="00A048BA">
      <w:pPr>
        <w:jc w:val="both"/>
        <w:rPr>
          <w:lang w:val="en-US"/>
        </w:rPr>
      </w:pPr>
    </w:p>
    <w:p w:rsidR="004F3AFF" w:rsidRPr="00BB6CA5" w:rsidRDefault="004F3AFF" w:rsidP="00A048BA">
      <w:pPr>
        <w:jc w:val="both"/>
        <w:rPr>
          <w:lang w:val="en-US"/>
        </w:rPr>
      </w:pPr>
      <w:r w:rsidRPr="00BB6CA5">
        <w:rPr>
          <w:lang w:val="en-US"/>
        </w:rPr>
        <w:t>With respect to the online machine learning tool, the suite MOA (Massive Online Analysis) of the WAIKATO University is suggested.</w:t>
      </w:r>
    </w:p>
    <w:p w:rsidR="004F3AFF" w:rsidRPr="00BB6CA5" w:rsidRDefault="004F3AFF" w:rsidP="00A048BA">
      <w:pPr>
        <w:jc w:val="both"/>
        <w:rPr>
          <w:lang w:val="en-US"/>
        </w:rPr>
      </w:pPr>
      <w:r w:rsidRPr="00BB6CA5">
        <w:rPr>
          <w:lang w:val="en-US"/>
        </w:rPr>
        <w:t xml:space="preserve">It provides a </w:t>
      </w:r>
      <w:r w:rsidR="00317890" w:rsidRPr="00BB6CA5">
        <w:rPr>
          <w:lang w:val="en-US"/>
        </w:rPr>
        <w:t xml:space="preserve">very </w:t>
      </w:r>
      <w:r w:rsidR="00BB6CA5" w:rsidRPr="00BB6CA5">
        <w:rPr>
          <w:lang w:val="en-US"/>
        </w:rPr>
        <w:t>user-friendly</w:t>
      </w:r>
      <w:r w:rsidR="00317890" w:rsidRPr="00BB6CA5">
        <w:rPr>
          <w:lang w:val="en-US"/>
        </w:rPr>
        <w:t xml:space="preserve"> GUI with different tabs organized “per-task”: classification, regression, clustering, etc.</w:t>
      </w:r>
    </w:p>
    <w:p w:rsidR="00317890" w:rsidRPr="00BB6CA5" w:rsidRDefault="00317890" w:rsidP="00A048BA">
      <w:pPr>
        <w:jc w:val="both"/>
        <w:rPr>
          <w:lang w:val="en-US"/>
        </w:rPr>
      </w:pPr>
      <w:r w:rsidRPr="00BB6CA5">
        <w:rPr>
          <w:lang w:val="en-US"/>
        </w:rPr>
        <w:t xml:space="preserve">MOA is </w:t>
      </w:r>
      <w:r w:rsidR="00BB6CA5" w:rsidRPr="00BB6CA5">
        <w:rPr>
          <w:lang w:val="en-US"/>
        </w:rPr>
        <w:t>completely</w:t>
      </w:r>
      <w:r w:rsidRPr="00BB6CA5">
        <w:rPr>
          <w:lang w:val="en-US"/>
        </w:rPr>
        <w:t xml:space="preserve"> developed in Java, it is open source and it is really easy to be integrated in user-defined code.</w:t>
      </w:r>
    </w:p>
    <w:p w:rsidR="00F7582E" w:rsidRPr="00BB6CA5" w:rsidRDefault="00F7582E" w:rsidP="00A048BA">
      <w:pPr>
        <w:jc w:val="both"/>
        <w:rPr>
          <w:lang w:val="en-US"/>
        </w:rPr>
      </w:pPr>
      <w:r w:rsidRPr="00BB6CA5">
        <w:rPr>
          <w:lang w:val="en-US"/>
        </w:rPr>
        <w:t xml:space="preserve">Following figures are related to the web site of MOA and its GUI (i.e. comparison of two </w:t>
      </w:r>
      <w:r w:rsidR="00BB6CA5" w:rsidRPr="00BB6CA5">
        <w:rPr>
          <w:lang w:val="en-US"/>
        </w:rPr>
        <w:t>clustering</w:t>
      </w:r>
      <w:r w:rsidRPr="00BB6CA5">
        <w:rPr>
          <w:lang w:val="en-US"/>
        </w:rPr>
        <w:t xml:space="preserve"> algorithms on streaming data).</w:t>
      </w:r>
    </w:p>
    <w:p w:rsidR="005E4CF5" w:rsidRPr="00BB6CA5" w:rsidRDefault="004D71A6" w:rsidP="005E4CF5">
      <w:pPr>
        <w:keepNext/>
        <w:jc w:val="both"/>
        <w:rPr>
          <w:lang w:val="en-US"/>
        </w:rPr>
      </w:pPr>
      <w:r w:rsidRPr="00BB6CA5">
        <w:rPr>
          <w:noProof/>
          <w:lang w:eastAsia="it-IT"/>
        </w:rPr>
        <w:lastRenderedPageBreak/>
        <w:drawing>
          <wp:inline distT="0" distB="0" distL="0" distR="0" wp14:anchorId="04E58679" wp14:editId="14BAFDB8">
            <wp:extent cx="6120130" cy="360489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604895"/>
                    </a:xfrm>
                    <a:prstGeom prst="rect">
                      <a:avLst/>
                    </a:prstGeom>
                  </pic:spPr>
                </pic:pic>
              </a:graphicData>
            </a:graphic>
          </wp:inline>
        </w:drawing>
      </w:r>
    </w:p>
    <w:p w:rsidR="005E4CF5" w:rsidRPr="00BB6CA5" w:rsidRDefault="005E4CF5" w:rsidP="00BE35E8">
      <w:pPr>
        <w:pStyle w:val="Didascalia"/>
        <w:jc w:val="center"/>
        <w:rPr>
          <w:lang w:val="en-US"/>
        </w:rPr>
      </w:pPr>
      <w:r w:rsidRPr="00BB6CA5">
        <w:rPr>
          <w:lang w:val="en-US"/>
        </w:rPr>
        <w:t xml:space="preserve">Fig. </w:t>
      </w:r>
      <w:r w:rsidR="00491673" w:rsidRPr="00BB6CA5">
        <w:rPr>
          <w:lang w:val="en-US"/>
        </w:rPr>
        <w:fldChar w:fldCharType="begin"/>
      </w:r>
      <w:r w:rsidR="00491673" w:rsidRPr="00BB6CA5">
        <w:rPr>
          <w:lang w:val="en-US"/>
        </w:rPr>
        <w:instrText xml:space="preserve"> SEQ Fig. \* ARABIC </w:instrText>
      </w:r>
      <w:r w:rsidR="00491673" w:rsidRPr="00BB6CA5">
        <w:rPr>
          <w:lang w:val="en-US"/>
        </w:rPr>
        <w:fldChar w:fldCharType="separate"/>
      </w:r>
      <w:r w:rsidRPr="00BB6CA5">
        <w:rPr>
          <w:noProof/>
          <w:lang w:val="en-US"/>
        </w:rPr>
        <w:t>5</w:t>
      </w:r>
      <w:r w:rsidR="00491673" w:rsidRPr="00BB6CA5">
        <w:rPr>
          <w:noProof/>
          <w:lang w:val="en-US"/>
        </w:rPr>
        <w:fldChar w:fldCharType="end"/>
      </w:r>
      <w:r w:rsidRPr="00BB6CA5">
        <w:rPr>
          <w:lang w:val="en-US"/>
        </w:rPr>
        <w:t xml:space="preserve"> – MOA’s web site</w:t>
      </w:r>
    </w:p>
    <w:p w:rsidR="005E4CF5" w:rsidRPr="00BB6CA5" w:rsidRDefault="005E4CF5" w:rsidP="005E4CF5">
      <w:pPr>
        <w:rPr>
          <w:lang w:val="en-US"/>
        </w:rPr>
      </w:pPr>
    </w:p>
    <w:p w:rsidR="005E4CF5" w:rsidRPr="00BB6CA5" w:rsidRDefault="004D71A6" w:rsidP="005E4CF5">
      <w:pPr>
        <w:keepNext/>
        <w:jc w:val="both"/>
        <w:rPr>
          <w:lang w:val="en-US"/>
        </w:rPr>
      </w:pPr>
      <w:r w:rsidRPr="00BB6CA5">
        <w:rPr>
          <w:noProof/>
          <w:color w:val="0000FF"/>
          <w:lang w:eastAsia="it-IT"/>
        </w:rPr>
        <w:drawing>
          <wp:inline distT="0" distB="0" distL="0" distR="0">
            <wp:extent cx="6097905" cy="4109085"/>
            <wp:effectExtent l="0" t="0" r="0" b="5715"/>
            <wp:docPr id="7" name="Immagine 7" descr="Risultati immagini per MOA massive online analysi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MOA massive online analysi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7905" cy="4109085"/>
                    </a:xfrm>
                    <a:prstGeom prst="rect">
                      <a:avLst/>
                    </a:prstGeom>
                    <a:noFill/>
                    <a:ln>
                      <a:noFill/>
                    </a:ln>
                  </pic:spPr>
                </pic:pic>
              </a:graphicData>
            </a:graphic>
          </wp:inline>
        </w:drawing>
      </w:r>
    </w:p>
    <w:p w:rsidR="005E4CF5" w:rsidRPr="00BB6CA5" w:rsidRDefault="005E4CF5" w:rsidP="00BE35E8">
      <w:pPr>
        <w:pStyle w:val="Didascalia"/>
        <w:jc w:val="center"/>
        <w:rPr>
          <w:lang w:val="en-US"/>
        </w:rPr>
      </w:pPr>
      <w:r w:rsidRPr="00BB6CA5">
        <w:rPr>
          <w:lang w:val="en-US"/>
        </w:rPr>
        <w:t xml:space="preserve">Fig. </w:t>
      </w:r>
      <w:r w:rsidR="00491673" w:rsidRPr="00BB6CA5">
        <w:rPr>
          <w:lang w:val="en-US"/>
        </w:rPr>
        <w:fldChar w:fldCharType="begin"/>
      </w:r>
      <w:r w:rsidR="00491673" w:rsidRPr="00BB6CA5">
        <w:rPr>
          <w:lang w:val="en-US"/>
        </w:rPr>
        <w:instrText xml:space="preserve"> SEQ Fig. \* ARABIC </w:instrText>
      </w:r>
      <w:r w:rsidR="00491673" w:rsidRPr="00BB6CA5">
        <w:rPr>
          <w:lang w:val="en-US"/>
        </w:rPr>
        <w:fldChar w:fldCharType="separate"/>
      </w:r>
      <w:r w:rsidRPr="00BB6CA5">
        <w:rPr>
          <w:noProof/>
          <w:lang w:val="en-US"/>
        </w:rPr>
        <w:t>6</w:t>
      </w:r>
      <w:r w:rsidR="00491673" w:rsidRPr="00BB6CA5">
        <w:rPr>
          <w:noProof/>
          <w:lang w:val="en-US"/>
        </w:rPr>
        <w:fldChar w:fldCharType="end"/>
      </w:r>
      <w:r w:rsidRPr="00BB6CA5">
        <w:rPr>
          <w:lang w:val="en-US"/>
        </w:rPr>
        <w:t xml:space="preserve"> – MOA’s GUI: the comparison between two online clustering algorithms</w:t>
      </w:r>
    </w:p>
    <w:p w:rsidR="00A048BA" w:rsidRPr="00BB6CA5" w:rsidRDefault="00A048BA" w:rsidP="00A048BA">
      <w:pPr>
        <w:jc w:val="both"/>
        <w:rPr>
          <w:lang w:val="en-US"/>
        </w:rPr>
      </w:pPr>
    </w:p>
    <w:p w:rsidR="001B163B" w:rsidRPr="00BB6CA5" w:rsidRDefault="00AA3337" w:rsidP="00D01D11">
      <w:pPr>
        <w:pStyle w:val="Titolo1"/>
        <w:numPr>
          <w:ilvl w:val="0"/>
          <w:numId w:val="4"/>
        </w:numPr>
        <w:rPr>
          <w:lang w:val="en-US"/>
        </w:rPr>
      </w:pPr>
      <w:bookmarkStart w:id="5" w:name="_Toc484172174"/>
      <w:r w:rsidRPr="00BB6CA5">
        <w:rPr>
          <w:lang w:val="en-US"/>
        </w:rPr>
        <w:lastRenderedPageBreak/>
        <w:t>Suggestions and Guidelines</w:t>
      </w:r>
      <w:bookmarkEnd w:id="5"/>
    </w:p>
    <w:p w:rsidR="001B163B" w:rsidRPr="00BB6CA5" w:rsidRDefault="001B163B" w:rsidP="001B163B">
      <w:pPr>
        <w:jc w:val="both"/>
        <w:rPr>
          <w:lang w:val="en-US"/>
        </w:rPr>
      </w:pPr>
    </w:p>
    <w:p w:rsidR="00D01D11" w:rsidRPr="00BB6CA5" w:rsidRDefault="00D01D11" w:rsidP="00D01D11">
      <w:pPr>
        <w:pStyle w:val="Paragrafoelenco"/>
        <w:numPr>
          <w:ilvl w:val="0"/>
          <w:numId w:val="7"/>
        </w:numPr>
        <w:rPr>
          <w:lang w:val="en-US"/>
        </w:rPr>
      </w:pPr>
      <w:r w:rsidRPr="00BB6CA5">
        <w:rPr>
          <w:color w:val="FF0000"/>
          <w:lang w:val="en-US"/>
        </w:rPr>
        <w:t>The choice of the task to address as well as the tool to use is up to participant.</w:t>
      </w:r>
    </w:p>
    <w:p w:rsidR="00D01D11" w:rsidRPr="00BB6CA5" w:rsidRDefault="00D01D11" w:rsidP="00D01D11">
      <w:pPr>
        <w:pStyle w:val="Paragrafoelenco"/>
        <w:numPr>
          <w:ilvl w:val="0"/>
          <w:numId w:val="7"/>
        </w:numPr>
        <w:rPr>
          <w:lang w:val="en-US"/>
        </w:rPr>
      </w:pPr>
      <w:r w:rsidRPr="00BB6CA5">
        <w:rPr>
          <w:lang w:val="en-US"/>
        </w:rPr>
        <w:t>It is not strictly required to address the assignment i</w:t>
      </w:r>
      <w:r w:rsidR="00905510" w:rsidRPr="00BB6CA5">
        <w:rPr>
          <w:lang w:val="en-US"/>
        </w:rPr>
        <w:t xml:space="preserve">ndividually; however, in case the work is addressed by a team, the </w:t>
      </w:r>
      <w:r w:rsidR="00BB6CA5" w:rsidRPr="00BB6CA5">
        <w:rPr>
          <w:lang w:val="en-US"/>
        </w:rPr>
        <w:t>maxim</w:t>
      </w:r>
      <w:r w:rsidR="00905510" w:rsidRPr="00BB6CA5">
        <w:rPr>
          <w:lang w:val="en-US"/>
        </w:rPr>
        <w:t xml:space="preserve"> number of components should be three.</w:t>
      </w:r>
    </w:p>
    <w:p w:rsidR="00905510" w:rsidRPr="00BB6CA5" w:rsidRDefault="00905510" w:rsidP="00D01D11">
      <w:pPr>
        <w:pStyle w:val="Paragrafoelenco"/>
        <w:numPr>
          <w:ilvl w:val="0"/>
          <w:numId w:val="7"/>
        </w:numPr>
        <w:rPr>
          <w:lang w:val="en-US"/>
        </w:rPr>
      </w:pPr>
      <w:r w:rsidRPr="00BB6CA5">
        <w:rPr>
          <w:lang w:val="en-US"/>
        </w:rPr>
        <w:t>An overall team work is anyway strongly encouraged: all the participants may collaborate in order to select and perform specific tasks, combining results and appr</w:t>
      </w:r>
      <w:r w:rsidR="00DC741D" w:rsidRPr="00BB6CA5">
        <w:rPr>
          <w:lang w:val="en-US"/>
        </w:rPr>
        <w:t>o</w:t>
      </w:r>
      <w:r w:rsidRPr="00BB6CA5">
        <w:rPr>
          <w:lang w:val="en-US"/>
        </w:rPr>
        <w:t>aches and discuss results.</w:t>
      </w:r>
    </w:p>
    <w:p w:rsidR="00905510" w:rsidRPr="00BB6CA5" w:rsidRDefault="00905510" w:rsidP="00D01D11">
      <w:pPr>
        <w:pStyle w:val="Paragrafoelenco"/>
        <w:numPr>
          <w:ilvl w:val="0"/>
          <w:numId w:val="7"/>
        </w:numPr>
        <w:rPr>
          <w:lang w:val="en-US"/>
        </w:rPr>
      </w:pPr>
      <w:r w:rsidRPr="00BB6CA5">
        <w:rPr>
          <w:lang w:val="en-US"/>
        </w:rPr>
        <w:t>Basic instructions to load, manipulate and analyse data are provided in the material of the training session (</w:t>
      </w:r>
      <w:r w:rsidR="00BB6CA5" w:rsidRPr="00BB6CA5">
        <w:rPr>
          <w:lang w:val="en-US"/>
        </w:rPr>
        <w:t>PowerPoint</w:t>
      </w:r>
      <w:r w:rsidRPr="00BB6CA5">
        <w:rPr>
          <w:lang w:val="en-US"/>
        </w:rPr>
        <w:t xml:space="preserve"> slides).</w:t>
      </w:r>
    </w:p>
    <w:p w:rsidR="00D01D11" w:rsidRPr="00BB6CA5" w:rsidRDefault="00D01D11" w:rsidP="00D01D11">
      <w:pPr>
        <w:pStyle w:val="Paragrafoelenco"/>
        <w:numPr>
          <w:ilvl w:val="0"/>
          <w:numId w:val="7"/>
        </w:numPr>
        <w:rPr>
          <w:lang w:val="en-US"/>
        </w:rPr>
      </w:pPr>
      <w:r w:rsidRPr="00BB6CA5">
        <w:rPr>
          <w:lang w:val="en-US"/>
        </w:rPr>
        <w:br w:type="page"/>
      </w:r>
    </w:p>
    <w:p w:rsidR="00E517DF" w:rsidRPr="00BB6CA5" w:rsidRDefault="00B14DC3" w:rsidP="00B14DC3">
      <w:pPr>
        <w:pStyle w:val="Titolo1"/>
        <w:numPr>
          <w:ilvl w:val="0"/>
          <w:numId w:val="4"/>
        </w:numPr>
        <w:rPr>
          <w:lang w:val="en-US"/>
        </w:rPr>
      </w:pPr>
      <w:bookmarkStart w:id="6" w:name="_Toc484172175"/>
      <w:r w:rsidRPr="00BB6CA5">
        <w:rPr>
          <w:lang w:val="en-US"/>
        </w:rPr>
        <w:lastRenderedPageBreak/>
        <w:t>Most Relevant Resources</w:t>
      </w:r>
      <w:bookmarkEnd w:id="6"/>
    </w:p>
    <w:p w:rsidR="00E517DF" w:rsidRPr="00BB6CA5" w:rsidRDefault="00E517DF" w:rsidP="00E517DF">
      <w:pPr>
        <w:rPr>
          <w:lang w:val="en-US"/>
        </w:rPr>
      </w:pPr>
    </w:p>
    <w:p w:rsidR="00905510" w:rsidRPr="00BB6CA5" w:rsidRDefault="00B14DC3" w:rsidP="00E517DF">
      <w:pPr>
        <w:rPr>
          <w:lang w:val="en-US"/>
        </w:rPr>
      </w:pPr>
      <w:r>
        <w:rPr>
          <w:lang w:val="en-US"/>
        </w:rPr>
        <w:t xml:space="preserve">[1] </w:t>
      </w:r>
      <w:r w:rsidR="00905510" w:rsidRPr="00BB6CA5">
        <w:rPr>
          <w:lang w:val="en-US"/>
        </w:rPr>
        <w:t>R</w:t>
      </w:r>
      <w:r>
        <w:rPr>
          <w:lang w:val="en-US"/>
        </w:rPr>
        <w:t xml:space="preserve"> Project  </w:t>
      </w:r>
      <w:hyperlink r:id="rId17" w:history="1">
        <w:r w:rsidR="00905510" w:rsidRPr="00BB6CA5">
          <w:rPr>
            <w:rStyle w:val="Collegamentoipertestuale"/>
            <w:lang w:val="en-US"/>
          </w:rPr>
          <w:t>https://www.r-project</w:t>
        </w:r>
      </w:hyperlink>
      <w:r w:rsidR="00905510" w:rsidRPr="00BB6CA5">
        <w:rPr>
          <w:lang w:val="en-US"/>
        </w:rPr>
        <w:t>.</w:t>
      </w:r>
    </w:p>
    <w:p w:rsidR="00905510" w:rsidRPr="00BB6CA5" w:rsidRDefault="00905510" w:rsidP="00E517DF">
      <w:pPr>
        <w:rPr>
          <w:lang w:val="en-US"/>
        </w:rPr>
      </w:pPr>
    </w:p>
    <w:p w:rsidR="00E517DF" w:rsidRPr="00BB6CA5" w:rsidRDefault="00B14DC3" w:rsidP="00E517DF">
      <w:pPr>
        <w:rPr>
          <w:lang w:val="en-US"/>
        </w:rPr>
      </w:pPr>
      <w:r>
        <w:rPr>
          <w:lang w:val="en-US"/>
        </w:rPr>
        <w:t xml:space="preserve">[2] </w:t>
      </w:r>
      <w:r w:rsidR="00E517DF" w:rsidRPr="00BB6CA5">
        <w:rPr>
          <w:lang w:val="en-US"/>
        </w:rPr>
        <w:t>R package “mlr”</w:t>
      </w:r>
      <w:r>
        <w:rPr>
          <w:lang w:val="en-US"/>
        </w:rPr>
        <w:t xml:space="preserve">  </w:t>
      </w:r>
      <w:hyperlink r:id="rId18" w:history="1">
        <w:r w:rsidR="00E517DF" w:rsidRPr="00BB6CA5">
          <w:rPr>
            <w:rStyle w:val="Collegamentoipertestuale"/>
            <w:lang w:val="en-US"/>
          </w:rPr>
          <w:t>https://</w:t>
        </w:r>
      </w:hyperlink>
      <w:hyperlink r:id="rId19" w:history="1">
        <w:r w:rsidR="00E517DF" w:rsidRPr="00BB6CA5">
          <w:rPr>
            <w:rStyle w:val="Collegamentoipertestuale"/>
            <w:lang w:val="en-US"/>
          </w:rPr>
          <w:t>www.rdocumentation.org/packages/mlr/versions/2.10</w:t>
        </w:r>
      </w:hyperlink>
    </w:p>
    <w:p w:rsidR="00E517DF" w:rsidRPr="00BB6CA5" w:rsidRDefault="00E517DF" w:rsidP="00E517DF">
      <w:pPr>
        <w:rPr>
          <w:lang w:val="en-US"/>
        </w:rPr>
      </w:pPr>
    </w:p>
    <w:p w:rsidR="00E517DF" w:rsidRPr="00BB6CA5" w:rsidRDefault="00B14DC3" w:rsidP="00E517DF">
      <w:pPr>
        <w:rPr>
          <w:lang w:val="en-US"/>
        </w:rPr>
      </w:pPr>
      <w:r>
        <w:rPr>
          <w:lang w:val="en-US"/>
        </w:rPr>
        <w:t xml:space="preserve">[3] </w:t>
      </w:r>
      <w:r w:rsidR="00E517DF" w:rsidRPr="00BB6CA5">
        <w:rPr>
          <w:lang w:val="en-US"/>
        </w:rPr>
        <w:t>R package “mlrMBO”</w:t>
      </w:r>
      <w:r>
        <w:rPr>
          <w:lang w:val="en-US"/>
        </w:rPr>
        <w:t xml:space="preserve">  </w:t>
      </w:r>
      <w:hyperlink r:id="rId20" w:history="1">
        <w:r w:rsidR="00E517DF" w:rsidRPr="00BB6CA5">
          <w:rPr>
            <w:rStyle w:val="Collegamentoipertestuale"/>
            <w:lang w:val="en-US"/>
          </w:rPr>
          <w:t>https://www.rdocumentation.org/packages/mlrMBO/versions/1.0</w:t>
        </w:r>
      </w:hyperlink>
    </w:p>
    <w:p w:rsidR="00E517DF" w:rsidRPr="00BB6CA5" w:rsidRDefault="00E517DF" w:rsidP="00E517DF">
      <w:pPr>
        <w:rPr>
          <w:lang w:val="en-US"/>
        </w:rPr>
      </w:pPr>
    </w:p>
    <w:p w:rsidR="004D71A6" w:rsidRPr="00BB6CA5" w:rsidRDefault="00B14DC3" w:rsidP="00E517DF">
      <w:pPr>
        <w:rPr>
          <w:lang w:val="en-US"/>
        </w:rPr>
      </w:pPr>
      <w:r>
        <w:rPr>
          <w:lang w:val="en-US"/>
        </w:rPr>
        <w:t xml:space="preserve">[4] </w:t>
      </w:r>
      <w:r w:rsidR="004D71A6" w:rsidRPr="00BB6CA5">
        <w:rPr>
          <w:lang w:val="en-US"/>
        </w:rPr>
        <w:t>Massive Online Analysis (MOA)</w:t>
      </w:r>
      <w:r>
        <w:rPr>
          <w:lang w:val="en-US"/>
        </w:rPr>
        <w:t xml:space="preserve"> </w:t>
      </w:r>
      <w:hyperlink r:id="rId21" w:history="1">
        <w:r w:rsidR="004D71A6" w:rsidRPr="00BB6CA5">
          <w:rPr>
            <w:rStyle w:val="Collegamentoipertestuale"/>
            <w:lang w:val="en-US"/>
          </w:rPr>
          <w:t>http://moa.cms.waikato.ac.nz/</w:t>
        </w:r>
      </w:hyperlink>
    </w:p>
    <w:p w:rsidR="004D71A6" w:rsidRPr="00BB6CA5" w:rsidRDefault="004D71A6" w:rsidP="00E517DF">
      <w:pPr>
        <w:rPr>
          <w:lang w:val="en-US"/>
        </w:rPr>
      </w:pPr>
    </w:p>
    <w:sectPr w:rsidR="004D71A6" w:rsidRPr="00BB6CA5">
      <w:footerReference w:type="default" r:id="rId2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C72" w:rsidRDefault="00984C72" w:rsidP="006E088F">
      <w:pPr>
        <w:spacing w:after="0" w:line="240" w:lineRule="auto"/>
      </w:pPr>
      <w:r>
        <w:separator/>
      </w:r>
    </w:p>
  </w:endnote>
  <w:endnote w:type="continuationSeparator" w:id="0">
    <w:p w:rsidR="00984C72" w:rsidRDefault="00984C72" w:rsidP="006E0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414736"/>
      <w:docPartObj>
        <w:docPartGallery w:val="Page Numbers (Bottom of Page)"/>
        <w:docPartUnique/>
      </w:docPartObj>
    </w:sdtPr>
    <w:sdtEndPr>
      <w:rPr>
        <w:noProof/>
      </w:rPr>
    </w:sdtEndPr>
    <w:sdtContent>
      <w:p w:rsidR="006E088F" w:rsidRDefault="006E088F">
        <w:pPr>
          <w:pStyle w:val="Pidipagina"/>
          <w:jc w:val="center"/>
        </w:pPr>
        <w:r>
          <w:fldChar w:fldCharType="begin"/>
        </w:r>
        <w:r>
          <w:instrText xml:space="preserve"> PAGE   \* MERGEFORMAT </w:instrText>
        </w:r>
        <w:r>
          <w:fldChar w:fldCharType="separate"/>
        </w:r>
        <w:r w:rsidR="00D100CF">
          <w:rPr>
            <w:noProof/>
          </w:rPr>
          <w:t>1</w:t>
        </w:r>
        <w:r>
          <w:rPr>
            <w:noProof/>
          </w:rPr>
          <w:fldChar w:fldCharType="end"/>
        </w:r>
      </w:p>
    </w:sdtContent>
  </w:sdt>
  <w:p w:rsidR="006E088F" w:rsidRDefault="006E088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C72" w:rsidRDefault="00984C72" w:rsidP="006E088F">
      <w:pPr>
        <w:spacing w:after="0" w:line="240" w:lineRule="auto"/>
      </w:pPr>
      <w:r>
        <w:separator/>
      </w:r>
    </w:p>
  </w:footnote>
  <w:footnote w:type="continuationSeparator" w:id="0">
    <w:p w:rsidR="00984C72" w:rsidRDefault="00984C72" w:rsidP="006E0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709D8"/>
    <w:multiLevelType w:val="hybridMultilevel"/>
    <w:tmpl w:val="912E2956"/>
    <w:lvl w:ilvl="0" w:tplc="9EE64B5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DB043F5"/>
    <w:multiLevelType w:val="hybridMultilevel"/>
    <w:tmpl w:val="A620CAE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2950299D"/>
    <w:multiLevelType w:val="hybridMultilevel"/>
    <w:tmpl w:val="CD20BD2C"/>
    <w:lvl w:ilvl="0" w:tplc="7570E03E">
      <w:start w:val="2"/>
      <w:numFmt w:val="decimal"/>
      <w:lvlText w:val="%1."/>
      <w:lvlJc w:val="left"/>
      <w:pPr>
        <w:ind w:left="360" w:hanging="360"/>
      </w:pPr>
      <w:rPr>
        <w:rFonts w:hint="default"/>
      </w:rPr>
    </w:lvl>
    <w:lvl w:ilvl="1" w:tplc="04100019" w:tentative="1">
      <w:start w:val="1"/>
      <w:numFmt w:val="lowerLetter"/>
      <w:lvlText w:val="%2."/>
      <w:lvlJc w:val="left"/>
      <w:pPr>
        <w:ind w:left="732" w:hanging="360"/>
      </w:pPr>
    </w:lvl>
    <w:lvl w:ilvl="2" w:tplc="0410001B" w:tentative="1">
      <w:start w:val="1"/>
      <w:numFmt w:val="lowerRoman"/>
      <w:lvlText w:val="%3."/>
      <w:lvlJc w:val="right"/>
      <w:pPr>
        <w:ind w:left="1452" w:hanging="180"/>
      </w:pPr>
    </w:lvl>
    <w:lvl w:ilvl="3" w:tplc="0410000F" w:tentative="1">
      <w:start w:val="1"/>
      <w:numFmt w:val="decimal"/>
      <w:lvlText w:val="%4."/>
      <w:lvlJc w:val="left"/>
      <w:pPr>
        <w:ind w:left="2172" w:hanging="360"/>
      </w:pPr>
    </w:lvl>
    <w:lvl w:ilvl="4" w:tplc="04100019" w:tentative="1">
      <w:start w:val="1"/>
      <w:numFmt w:val="lowerLetter"/>
      <w:lvlText w:val="%5."/>
      <w:lvlJc w:val="left"/>
      <w:pPr>
        <w:ind w:left="2892" w:hanging="360"/>
      </w:pPr>
    </w:lvl>
    <w:lvl w:ilvl="5" w:tplc="0410001B" w:tentative="1">
      <w:start w:val="1"/>
      <w:numFmt w:val="lowerRoman"/>
      <w:lvlText w:val="%6."/>
      <w:lvlJc w:val="right"/>
      <w:pPr>
        <w:ind w:left="3612" w:hanging="180"/>
      </w:pPr>
    </w:lvl>
    <w:lvl w:ilvl="6" w:tplc="0410000F" w:tentative="1">
      <w:start w:val="1"/>
      <w:numFmt w:val="decimal"/>
      <w:lvlText w:val="%7."/>
      <w:lvlJc w:val="left"/>
      <w:pPr>
        <w:ind w:left="4332" w:hanging="360"/>
      </w:pPr>
    </w:lvl>
    <w:lvl w:ilvl="7" w:tplc="04100019" w:tentative="1">
      <w:start w:val="1"/>
      <w:numFmt w:val="lowerLetter"/>
      <w:lvlText w:val="%8."/>
      <w:lvlJc w:val="left"/>
      <w:pPr>
        <w:ind w:left="5052" w:hanging="360"/>
      </w:pPr>
    </w:lvl>
    <w:lvl w:ilvl="8" w:tplc="0410001B" w:tentative="1">
      <w:start w:val="1"/>
      <w:numFmt w:val="lowerRoman"/>
      <w:lvlText w:val="%9."/>
      <w:lvlJc w:val="right"/>
      <w:pPr>
        <w:ind w:left="5772" w:hanging="180"/>
      </w:pPr>
    </w:lvl>
  </w:abstractNum>
  <w:abstractNum w:abstractNumId="3" w15:restartNumberingAfterBreak="0">
    <w:nsid w:val="4FA65D74"/>
    <w:multiLevelType w:val="hybridMultilevel"/>
    <w:tmpl w:val="DE48F8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CCB1E8B"/>
    <w:multiLevelType w:val="hybridMultilevel"/>
    <w:tmpl w:val="912E2956"/>
    <w:lvl w:ilvl="0" w:tplc="9EE64B50">
      <w:start w:val="1"/>
      <w:numFmt w:val="decimal"/>
      <w:lvlText w:val="%1."/>
      <w:lvlJc w:val="left"/>
      <w:pPr>
        <w:ind w:left="106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5" w15:restartNumberingAfterBreak="0">
    <w:nsid w:val="7A421ABE"/>
    <w:multiLevelType w:val="hybridMultilevel"/>
    <w:tmpl w:val="F1BEC99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AC24354"/>
    <w:multiLevelType w:val="hybridMultilevel"/>
    <w:tmpl w:val="83421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ctiveWritingStyle w:appName="MSWord" w:lang="it-IT" w:vendorID="64" w:dllVersion="6" w:nlCheck="1" w:checkStyle="0"/>
  <w:activeWritingStyle w:appName="MSWord" w:lang="en-US" w:vendorID="64" w:dllVersion="0" w:nlCheck="1" w:checkStyle="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41C"/>
    <w:rsid w:val="00055CAF"/>
    <w:rsid w:val="00112155"/>
    <w:rsid w:val="00130B5F"/>
    <w:rsid w:val="00160577"/>
    <w:rsid w:val="00182A9C"/>
    <w:rsid w:val="001B163B"/>
    <w:rsid w:val="0020441C"/>
    <w:rsid w:val="002319F4"/>
    <w:rsid w:val="00317890"/>
    <w:rsid w:val="00491673"/>
    <w:rsid w:val="004B26CF"/>
    <w:rsid w:val="004D71A6"/>
    <w:rsid w:val="004F3AFF"/>
    <w:rsid w:val="00580CBF"/>
    <w:rsid w:val="005E4CF5"/>
    <w:rsid w:val="00660F8D"/>
    <w:rsid w:val="006D05C7"/>
    <w:rsid w:val="006E088F"/>
    <w:rsid w:val="006F75A0"/>
    <w:rsid w:val="007B1941"/>
    <w:rsid w:val="00892456"/>
    <w:rsid w:val="00905510"/>
    <w:rsid w:val="00984C72"/>
    <w:rsid w:val="00A048BA"/>
    <w:rsid w:val="00AA3337"/>
    <w:rsid w:val="00B075A9"/>
    <w:rsid w:val="00B14DC3"/>
    <w:rsid w:val="00B62C62"/>
    <w:rsid w:val="00BB6CA5"/>
    <w:rsid w:val="00BE35E8"/>
    <w:rsid w:val="00C21207"/>
    <w:rsid w:val="00C70E54"/>
    <w:rsid w:val="00D01D11"/>
    <w:rsid w:val="00D100CF"/>
    <w:rsid w:val="00DC741D"/>
    <w:rsid w:val="00E216A7"/>
    <w:rsid w:val="00E517DF"/>
    <w:rsid w:val="00F37B46"/>
    <w:rsid w:val="00F7582E"/>
    <w:rsid w:val="00FB67D6"/>
    <w:rsid w:val="00FB7E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7C82FBE-A54A-4D9B-85C6-1B0C4C31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2044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0441C"/>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C70E54"/>
    <w:pPr>
      <w:ind w:left="720"/>
      <w:contextualSpacing/>
    </w:pPr>
  </w:style>
  <w:style w:type="paragraph" w:styleId="Titolosommario">
    <w:name w:val="TOC Heading"/>
    <w:basedOn w:val="Titolo1"/>
    <w:next w:val="Normale"/>
    <w:uiPriority w:val="39"/>
    <w:unhideWhenUsed/>
    <w:qFormat/>
    <w:rsid w:val="00660F8D"/>
    <w:pPr>
      <w:outlineLvl w:val="9"/>
    </w:pPr>
    <w:rPr>
      <w:lang w:eastAsia="it-IT"/>
    </w:rPr>
  </w:style>
  <w:style w:type="paragraph" w:styleId="Sommario1">
    <w:name w:val="toc 1"/>
    <w:basedOn w:val="Normale"/>
    <w:next w:val="Normale"/>
    <w:autoRedefine/>
    <w:uiPriority w:val="39"/>
    <w:unhideWhenUsed/>
    <w:rsid w:val="00660F8D"/>
    <w:pPr>
      <w:spacing w:after="100"/>
    </w:pPr>
  </w:style>
  <w:style w:type="character" w:styleId="Collegamentoipertestuale">
    <w:name w:val="Hyperlink"/>
    <w:basedOn w:val="Carpredefinitoparagrafo"/>
    <w:uiPriority w:val="99"/>
    <w:unhideWhenUsed/>
    <w:rsid w:val="00660F8D"/>
    <w:rPr>
      <w:color w:val="0563C1" w:themeColor="hyperlink"/>
      <w:u w:val="single"/>
    </w:rPr>
  </w:style>
  <w:style w:type="paragraph" w:styleId="Didascalia">
    <w:name w:val="caption"/>
    <w:basedOn w:val="Normale"/>
    <w:next w:val="Normale"/>
    <w:uiPriority w:val="35"/>
    <w:unhideWhenUsed/>
    <w:qFormat/>
    <w:rsid w:val="004F3AFF"/>
    <w:pPr>
      <w:spacing w:after="200" w:line="240" w:lineRule="auto"/>
    </w:pPr>
    <w:rPr>
      <w:i/>
      <w:iCs/>
      <w:color w:val="44546A" w:themeColor="text2"/>
      <w:sz w:val="18"/>
      <w:szCs w:val="18"/>
    </w:rPr>
  </w:style>
  <w:style w:type="paragraph" w:styleId="Intestazione">
    <w:name w:val="header"/>
    <w:basedOn w:val="Normale"/>
    <w:link w:val="IntestazioneCarattere"/>
    <w:uiPriority w:val="99"/>
    <w:unhideWhenUsed/>
    <w:rsid w:val="006E088F"/>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6E088F"/>
  </w:style>
  <w:style w:type="paragraph" w:styleId="Pidipagina">
    <w:name w:val="footer"/>
    <w:basedOn w:val="Normale"/>
    <w:link w:val="PidipaginaCarattere"/>
    <w:uiPriority w:val="99"/>
    <w:unhideWhenUsed/>
    <w:rsid w:val="006E088F"/>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6E0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7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it/url?sa=i&amp;rct=j&amp;q=&amp;esrc=s&amp;source=images&amp;cd=&amp;cad=rja&amp;uact=8&amp;ved=0ahUKEwjilqfByZ3UAhVCaVAKHUxxAoAQjRwIBw&amp;url=https://jamesmccaffrey.wordpress.com/2015/02/02/graphing-rastrigins-function-using-the-r-language/&amp;psig=AFQjCNGFxMofA34hTfnWHhUu1tJW3fPeVg&amp;ust=1496438244402608" TargetMode="External"/><Relationship Id="rId13" Type="http://schemas.openxmlformats.org/officeDocument/2006/relationships/image" Target="media/image4.png"/><Relationship Id="rId18" Type="http://schemas.openxmlformats.org/officeDocument/2006/relationships/hyperlink" Target="https://www.rdocumentation.org/packages/mlr/versions/2.10" TargetMode="External"/><Relationship Id="rId3" Type="http://schemas.openxmlformats.org/officeDocument/2006/relationships/styles" Target="styles.xml"/><Relationship Id="rId21" Type="http://schemas.openxmlformats.org/officeDocument/2006/relationships/hyperlink" Target="http://moa.cms.waikato.ac.nz/"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r-projec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rdocumentation.org/packages/mlrMBO/versions/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it/url?sa=i&amp;rct=j&amp;q=&amp;esrc=s&amp;source=imgres&amp;cd=&amp;cad=rja&amp;uact=8&amp;ved=0ahUKEwjE1PzhyZ3UAhVQU1AKHUOzDWgQjRwIBw&amp;url=https://sourceforge.net/projects/moa-datastream/&amp;psig=AFQjCNFvcGmFTtOyqqi6-1oWECfOR_m3GA&amp;ust=1496438446846363" TargetMode="External"/><Relationship Id="rId23" Type="http://schemas.openxmlformats.org/officeDocument/2006/relationships/fontTable" Target="fontTable.xml"/><Relationship Id="rId10" Type="http://schemas.openxmlformats.org/officeDocument/2006/relationships/hyperlink" Target="https://www.google.it/url?sa=i&amp;rct=j&amp;q=&amp;esrc=s&amp;source=images&amp;cd=&amp;cad=rja&amp;uact=8&amp;ved=0ahUKEwi8t4TKyZ3UAhVSLlAKHfX9AacQjRwIBw&amp;url=https://www.youtube.com/watch?v%3Dfal4Jj81uMA&amp;psig=AFQjCNGFxMofA34hTfnWHhUu1tJW3fPeVg&amp;ust=1496438244402608" TargetMode="External"/><Relationship Id="rId19" Type="http://schemas.openxmlformats.org/officeDocument/2006/relationships/hyperlink" Target="https://www.rdocumentation.org/packages/mlr/versions/2.1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7FF49-C113-4647-99CA-39682547C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1637</Words>
  <Characters>9336</Characters>
  <Application>Microsoft Office Word</Application>
  <DocSecurity>0</DocSecurity>
  <Lines>77</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Candelieri</dc:creator>
  <cp:keywords/>
  <dc:description/>
  <cp:lastModifiedBy>Antonio Candelieri</cp:lastModifiedBy>
  <cp:revision>2</cp:revision>
  <dcterms:created xsi:type="dcterms:W3CDTF">2017-06-03T06:26:00Z</dcterms:created>
  <dcterms:modified xsi:type="dcterms:W3CDTF">2017-06-03T06:26:00Z</dcterms:modified>
</cp:coreProperties>
</file>